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43" w:rsidRPr="007C43C5" w:rsidRDefault="00960F20" w:rsidP="00533EB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C43C5">
        <w:rPr>
          <w:rFonts w:ascii="標楷體" w:eastAsia="標楷體" w:hAnsi="標楷體" w:hint="eastAsia"/>
          <w:b/>
          <w:sz w:val="32"/>
          <w:szCs w:val="32"/>
        </w:rPr>
        <w:t>財團法人榮民榮眷</w:t>
      </w:r>
      <w:r w:rsidR="00874659" w:rsidRPr="007C43C5">
        <w:rPr>
          <w:rFonts w:ascii="標楷體" w:eastAsia="標楷體" w:hAnsi="標楷體" w:hint="eastAsia"/>
          <w:b/>
          <w:sz w:val="32"/>
          <w:szCs w:val="32"/>
        </w:rPr>
        <w:t>基</w:t>
      </w:r>
      <w:r w:rsidRPr="007C43C5">
        <w:rPr>
          <w:rFonts w:ascii="標楷體" w:eastAsia="標楷體" w:hAnsi="標楷體" w:hint="eastAsia"/>
          <w:b/>
          <w:sz w:val="32"/>
          <w:szCs w:val="32"/>
        </w:rPr>
        <w:t>金會</w:t>
      </w:r>
      <w:r w:rsidR="00CD0284">
        <w:rPr>
          <w:rFonts w:ascii="標楷體" w:eastAsia="標楷體" w:hAnsi="標楷體" w:hint="eastAsia"/>
          <w:b/>
          <w:sz w:val="32"/>
          <w:szCs w:val="32"/>
        </w:rPr>
        <w:t>110年</w:t>
      </w:r>
      <w:r w:rsidR="004C6C81" w:rsidRPr="007C43C5">
        <w:rPr>
          <w:rFonts w:ascii="標楷體" w:eastAsia="標楷體" w:hAnsi="標楷體" w:hint="eastAsia"/>
          <w:b/>
          <w:sz w:val="32"/>
          <w:szCs w:val="32"/>
        </w:rPr>
        <w:t>榮民子女</w:t>
      </w:r>
      <w:r w:rsidR="003C7E12" w:rsidRPr="007C43C5">
        <w:rPr>
          <w:rFonts w:ascii="標楷體" w:eastAsia="標楷體" w:hAnsi="標楷體" w:hint="eastAsia"/>
          <w:b/>
          <w:sz w:val="32"/>
          <w:szCs w:val="32"/>
        </w:rPr>
        <w:t>國外求學</w:t>
      </w:r>
      <w:r w:rsidRPr="007C43C5">
        <w:rPr>
          <w:rFonts w:ascii="標楷體" w:eastAsia="標楷體" w:hAnsi="標楷體" w:hint="eastAsia"/>
          <w:b/>
          <w:sz w:val="32"/>
          <w:szCs w:val="32"/>
        </w:rPr>
        <w:t>「菁英圓夢」計畫</w:t>
      </w:r>
    </w:p>
    <w:p w:rsidR="00960F20" w:rsidRPr="00E440F4" w:rsidRDefault="00960F20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一、依據：依</w:t>
      </w:r>
      <w:r w:rsidR="00070884" w:rsidRPr="00E440F4">
        <w:rPr>
          <w:rFonts w:ascii="標楷體" w:eastAsia="標楷體" w:hAnsi="標楷體" w:hint="eastAsia"/>
          <w:sz w:val="32"/>
          <w:szCs w:val="32"/>
        </w:rPr>
        <w:t>財團法人榮民榮眷基金會(以下簡稱本基金會)</w:t>
      </w:r>
      <w:r w:rsidRPr="00E440F4">
        <w:rPr>
          <w:rFonts w:ascii="標楷體" w:eastAsia="標楷體" w:hAnsi="標楷體" w:hint="eastAsia"/>
          <w:sz w:val="32"/>
          <w:szCs w:val="32"/>
        </w:rPr>
        <w:t>組織章程第二條第三款</w:t>
      </w:r>
      <w:r w:rsidR="00070884">
        <w:rPr>
          <w:rFonts w:ascii="標楷體" w:eastAsia="標楷體" w:hAnsi="標楷體" w:hint="eastAsia"/>
          <w:sz w:val="32"/>
          <w:szCs w:val="32"/>
        </w:rPr>
        <w:t>及10</w:t>
      </w:r>
      <w:r w:rsidR="00CD0284">
        <w:rPr>
          <w:rFonts w:ascii="標楷體" w:eastAsia="標楷體" w:hAnsi="標楷體" w:hint="eastAsia"/>
          <w:sz w:val="32"/>
          <w:szCs w:val="32"/>
        </w:rPr>
        <w:t>9</w:t>
      </w:r>
      <w:r w:rsidR="00070884">
        <w:rPr>
          <w:rFonts w:ascii="標楷體" w:eastAsia="標楷體" w:hAnsi="標楷體" w:hint="eastAsia"/>
          <w:sz w:val="32"/>
          <w:szCs w:val="32"/>
        </w:rPr>
        <w:t>年</w:t>
      </w:r>
      <w:r w:rsidR="00CD0284">
        <w:rPr>
          <w:rFonts w:ascii="標楷體" w:eastAsia="標楷體" w:hAnsi="標楷體" w:hint="eastAsia"/>
          <w:sz w:val="32"/>
          <w:szCs w:val="32"/>
        </w:rPr>
        <w:t>11</w:t>
      </w:r>
      <w:r w:rsidR="00070884">
        <w:rPr>
          <w:rFonts w:ascii="標楷體" w:eastAsia="標楷體" w:hAnsi="標楷體" w:hint="eastAsia"/>
          <w:sz w:val="32"/>
          <w:szCs w:val="32"/>
        </w:rPr>
        <w:t>月1</w:t>
      </w:r>
      <w:r w:rsidR="00CD0284">
        <w:rPr>
          <w:rFonts w:ascii="標楷體" w:eastAsia="標楷體" w:hAnsi="標楷體" w:hint="eastAsia"/>
          <w:sz w:val="32"/>
          <w:szCs w:val="32"/>
        </w:rPr>
        <w:t>7</w:t>
      </w:r>
      <w:r w:rsidR="00070884">
        <w:rPr>
          <w:rFonts w:ascii="標楷體" w:eastAsia="標楷體" w:hAnsi="標楷體" w:hint="eastAsia"/>
          <w:sz w:val="32"/>
          <w:szCs w:val="32"/>
        </w:rPr>
        <w:t>日第九屆第</w:t>
      </w:r>
      <w:r w:rsidR="00CD0284">
        <w:rPr>
          <w:rFonts w:ascii="標楷體" w:eastAsia="標楷體" w:hAnsi="標楷體" w:hint="eastAsia"/>
          <w:sz w:val="32"/>
          <w:szCs w:val="32"/>
        </w:rPr>
        <w:t>五</w:t>
      </w:r>
      <w:r w:rsidR="00070884">
        <w:rPr>
          <w:rFonts w:ascii="標楷體" w:eastAsia="標楷體" w:hAnsi="標楷體" w:hint="eastAsia"/>
          <w:sz w:val="32"/>
          <w:szCs w:val="32"/>
        </w:rPr>
        <w:t>次董事會決議事項</w:t>
      </w:r>
      <w:r w:rsidRPr="00E440F4">
        <w:rPr>
          <w:rFonts w:ascii="標楷體" w:eastAsia="標楷體" w:hAnsi="標楷體" w:hint="eastAsia"/>
          <w:sz w:val="32"/>
          <w:szCs w:val="32"/>
        </w:rPr>
        <w:t>辦理。</w:t>
      </w:r>
    </w:p>
    <w:p w:rsidR="00960F20" w:rsidRPr="00E440F4" w:rsidRDefault="00960F20" w:rsidP="003F4348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二、目的：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本基金會</w:t>
      </w:r>
      <w:r w:rsidRPr="00E440F4">
        <w:rPr>
          <w:rFonts w:ascii="標楷體" w:eastAsia="標楷體" w:hAnsi="標楷體" w:hint="eastAsia"/>
          <w:sz w:val="32"/>
          <w:szCs w:val="32"/>
        </w:rPr>
        <w:t>為鼓勵清寒榮民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(遺眷)</w:t>
      </w:r>
      <w:r w:rsidRPr="00E440F4">
        <w:rPr>
          <w:rFonts w:ascii="標楷體" w:eastAsia="標楷體" w:hAnsi="標楷體" w:hint="eastAsia"/>
          <w:sz w:val="32"/>
          <w:szCs w:val="32"/>
        </w:rPr>
        <w:t>子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女</w:t>
      </w:r>
      <w:r w:rsidRPr="00E440F4">
        <w:rPr>
          <w:rFonts w:ascii="標楷體" w:eastAsia="標楷體" w:hAnsi="標楷體" w:hint="eastAsia"/>
          <w:sz w:val="32"/>
          <w:szCs w:val="32"/>
        </w:rPr>
        <w:t>努力向學，立足台灣，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走向</w:t>
      </w:r>
      <w:r w:rsidRPr="00E440F4">
        <w:rPr>
          <w:rFonts w:ascii="標楷體" w:eastAsia="標楷體" w:hAnsi="標楷體" w:hint="eastAsia"/>
          <w:sz w:val="32"/>
          <w:szCs w:val="32"/>
        </w:rPr>
        <w:t>世界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，針對</w:t>
      </w:r>
      <w:r w:rsidR="003F4348" w:rsidRPr="00E440F4">
        <w:rPr>
          <w:rFonts w:ascii="標楷體" w:eastAsia="標楷體" w:hAnsi="標楷體" w:hint="eastAsia"/>
          <w:sz w:val="32"/>
          <w:szCs w:val="32"/>
        </w:rPr>
        <w:t>就讀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國內</w:t>
      </w:r>
      <w:r w:rsidR="003F4348" w:rsidRPr="00E440F4">
        <w:rPr>
          <w:rFonts w:ascii="標楷體" w:eastAsia="標楷體" w:hAnsi="標楷體" w:hint="eastAsia"/>
          <w:sz w:val="32"/>
          <w:szCs w:val="32"/>
        </w:rPr>
        <w:t>高中、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大學，並申請獲得國外一流學府入學資格之清寒榮民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(遺眷)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子女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，給予一次性專案補助，期能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減輕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渠等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於國外求學期間之生活壓力，</w:t>
      </w:r>
      <w:r w:rsidR="00874659" w:rsidRPr="00E440F4">
        <w:rPr>
          <w:rFonts w:ascii="標楷體" w:eastAsia="標楷體" w:hAnsi="標楷體" w:hint="eastAsia"/>
          <w:sz w:val="32"/>
          <w:szCs w:val="32"/>
        </w:rPr>
        <w:t>專注於學習，並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順利完成學業</w:t>
      </w:r>
      <w:r w:rsidR="00BE2241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2825E8" w:rsidRPr="00E440F4" w:rsidRDefault="00960F20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三、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資格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：</w:t>
      </w:r>
    </w:p>
    <w:p w:rsidR="00960F20" w:rsidRPr="00E440F4" w:rsidRDefault="002825E8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(一)榮民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(</w:t>
      </w:r>
      <w:r w:rsidRPr="00E440F4">
        <w:rPr>
          <w:rFonts w:ascii="標楷體" w:eastAsia="標楷體" w:hAnsi="標楷體" w:hint="eastAsia"/>
          <w:sz w:val="32"/>
          <w:szCs w:val="32"/>
        </w:rPr>
        <w:t>遺眷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)</w:t>
      </w:r>
      <w:r w:rsidRPr="00E440F4">
        <w:rPr>
          <w:rFonts w:ascii="標楷體" w:eastAsia="標楷體" w:hAnsi="標楷體" w:hint="eastAsia"/>
          <w:sz w:val="32"/>
          <w:szCs w:val="32"/>
        </w:rPr>
        <w:t>子女(一親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等</w:t>
      </w:r>
      <w:r w:rsidRPr="00E440F4">
        <w:rPr>
          <w:rFonts w:ascii="標楷體" w:eastAsia="標楷體" w:hAnsi="標楷體" w:hint="eastAsia"/>
          <w:sz w:val="32"/>
          <w:szCs w:val="32"/>
        </w:rPr>
        <w:t>卑親屬)，</w:t>
      </w:r>
      <w:r w:rsidR="005C296E" w:rsidRPr="00E440F4">
        <w:rPr>
          <w:rFonts w:ascii="標楷體" w:eastAsia="標楷體" w:hAnsi="標楷體" w:hint="eastAsia"/>
          <w:sz w:val="32"/>
          <w:szCs w:val="32"/>
        </w:rPr>
        <w:t>未滿</w:t>
      </w:r>
      <w:r w:rsidR="0072441E" w:rsidRPr="00E440F4">
        <w:rPr>
          <w:rFonts w:ascii="標楷體" w:eastAsia="標楷體" w:hAnsi="標楷體" w:hint="eastAsia"/>
          <w:sz w:val="32"/>
          <w:szCs w:val="32"/>
        </w:rPr>
        <w:t>三</w:t>
      </w:r>
      <w:r w:rsidR="005C296E" w:rsidRPr="00E440F4">
        <w:rPr>
          <w:rFonts w:ascii="標楷體" w:eastAsia="標楷體" w:hAnsi="標楷體" w:hint="eastAsia"/>
          <w:sz w:val="32"/>
          <w:szCs w:val="32"/>
        </w:rPr>
        <w:t>十五足歲，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男性須</w:t>
      </w:r>
      <w:r w:rsidR="00AB663C" w:rsidRPr="00E440F4">
        <w:rPr>
          <w:rFonts w:ascii="標楷體" w:eastAsia="標楷體" w:hAnsi="標楷體" w:hint="eastAsia"/>
          <w:sz w:val="32"/>
          <w:szCs w:val="32"/>
        </w:rPr>
        <w:t>符合兵役法相關規定</w:t>
      </w:r>
      <w:r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3E74A8" w:rsidRPr="00E440F4" w:rsidRDefault="00E15FA1" w:rsidP="00797D04">
      <w:pPr>
        <w:spacing w:line="480" w:lineRule="exact"/>
        <w:ind w:left="640" w:hangingChars="200" w:hanging="640"/>
        <w:rPr>
          <w:rFonts w:ascii="標楷體" w:eastAsia="標楷體" w:hAnsi="標楷體"/>
          <w:bCs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榮民及其配偶或遺眷未支領軍公教月退休金、生補費、贍養金者，</w:t>
      </w:r>
      <w:r w:rsidR="007427EB" w:rsidRPr="00E440F4">
        <w:rPr>
          <w:rFonts w:ascii="標楷體" w:eastAsia="標楷體" w:hAnsi="標楷體" w:hint="eastAsia"/>
          <w:sz w:val="32"/>
          <w:szCs w:val="32"/>
        </w:rPr>
        <w:t>或支領金額未超過</w:t>
      </w:r>
      <w:r w:rsidR="00BB00DD" w:rsidRPr="00E440F4">
        <w:rPr>
          <w:rFonts w:ascii="標楷體" w:eastAsia="標楷體" w:hAnsi="標楷體" w:hint="eastAsia"/>
          <w:sz w:val="32"/>
          <w:szCs w:val="32"/>
        </w:rPr>
        <w:t>新臺幣(以下同)三萬八千九百九十</w:t>
      </w:r>
      <w:r w:rsidR="007427EB" w:rsidRPr="00E440F4">
        <w:rPr>
          <w:rFonts w:ascii="標楷體" w:eastAsia="標楷體" w:hAnsi="標楷體" w:hint="eastAsia"/>
          <w:sz w:val="32"/>
          <w:szCs w:val="32"/>
        </w:rPr>
        <w:t>元，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且經財政部財政資訊中心核定之最近一年度</w:t>
      </w:r>
      <w:r w:rsidR="00070884">
        <w:rPr>
          <w:rFonts w:ascii="標楷體" w:eastAsia="標楷體" w:hAnsi="標楷體" w:hint="eastAsia"/>
          <w:sz w:val="32"/>
          <w:szCs w:val="32"/>
        </w:rPr>
        <w:t>家戶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綜合所得總額未超過一百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十</w:t>
      </w:r>
      <w:r w:rsidR="00797D04" w:rsidRPr="00E440F4">
        <w:rPr>
          <w:rFonts w:ascii="標楷體" w:eastAsia="標楷體" w:hAnsi="標楷體" w:hint="eastAsia"/>
          <w:sz w:val="32"/>
          <w:szCs w:val="32"/>
        </w:rPr>
        <w:t>四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萬元者。</w:t>
      </w:r>
    </w:p>
    <w:p w:rsidR="00114A5C" w:rsidRPr="00E440F4" w:rsidRDefault="00273BF0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四、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應檢附資料：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</w:t>
      </w:r>
      <w:r w:rsidR="002E22FE" w:rsidRPr="0085269B">
        <w:rPr>
          <w:rFonts w:ascii="標楷體" w:eastAsia="標楷體" w:hAnsi="標楷體" w:hint="eastAsia"/>
          <w:sz w:val="32"/>
          <w:szCs w:val="32"/>
        </w:rPr>
        <w:t>身分證影本</w:t>
      </w:r>
      <w:r w:rsidR="002E22FE">
        <w:rPr>
          <w:rFonts w:ascii="標楷體" w:eastAsia="標楷體" w:hAnsi="標楷體" w:hint="eastAsia"/>
          <w:sz w:val="32"/>
          <w:szCs w:val="32"/>
        </w:rPr>
        <w:t>及</w:t>
      </w:r>
      <w:r w:rsidRPr="00E440F4">
        <w:rPr>
          <w:rFonts w:ascii="標楷體" w:eastAsia="標楷體" w:hAnsi="標楷體" w:hint="eastAsia"/>
          <w:sz w:val="32"/>
          <w:szCs w:val="32"/>
        </w:rPr>
        <w:t>榮民眷屬或遺眷證明。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(二)國內高中、大學畢業(或在學)證明文件。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(三)國外高中、大學在學證明(含原文及中文譯本)，並經我駐外館處驗證。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(四)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六</w:t>
      </w:r>
      <w:r w:rsidRPr="00E440F4">
        <w:rPr>
          <w:rFonts w:ascii="標楷體" w:eastAsia="標楷體" w:hAnsi="標楷體" w:hint="eastAsia"/>
          <w:sz w:val="32"/>
          <w:szCs w:val="32"/>
        </w:rPr>
        <w:t>個月內國外高中、大學入學許可。(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無者免附；</w:t>
      </w:r>
      <w:r w:rsidRPr="00E440F4">
        <w:rPr>
          <w:rFonts w:ascii="標楷體" w:eastAsia="標楷體" w:hAnsi="標楷體" w:hint="eastAsia"/>
          <w:sz w:val="32"/>
          <w:szCs w:val="32"/>
        </w:rPr>
        <w:t>繳交本項證明者，需補繳前項證明)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(五)參加競賽獲獎證明。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(六)具體優異成就證明文件。</w:t>
      </w:r>
    </w:p>
    <w:p w:rsidR="00114A5C" w:rsidRPr="00E440F4" w:rsidRDefault="00114A5C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(七)家庭</w:t>
      </w:r>
      <w:r w:rsidR="0072369E">
        <w:rPr>
          <w:rFonts w:ascii="標楷體" w:eastAsia="標楷體" w:hAnsi="標楷體" w:hint="eastAsia"/>
          <w:sz w:val="32"/>
          <w:szCs w:val="32"/>
        </w:rPr>
        <w:t>前一年度</w:t>
      </w:r>
      <w:r w:rsidR="0072369E" w:rsidRPr="00AB4BFF">
        <w:rPr>
          <w:rFonts w:ascii="標楷體" w:eastAsia="標楷體" w:hAnsi="標楷體" w:hint="eastAsia"/>
          <w:sz w:val="32"/>
          <w:szCs w:val="32"/>
        </w:rPr>
        <w:t>綜合所得稅各類所得資料。</w:t>
      </w:r>
    </w:p>
    <w:p w:rsidR="00915257" w:rsidRPr="00E440F4" w:rsidRDefault="00B35420" w:rsidP="00114A5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5257" w:rsidRPr="00E440F4">
        <w:rPr>
          <w:rFonts w:ascii="標楷體" w:eastAsia="標楷體" w:hAnsi="標楷體" w:hint="eastAsia"/>
          <w:sz w:val="32"/>
          <w:szCs w:val="32"/>
        </w:rPr>
        <w:t>前項資料記載不詳或有欠缺，經通知補正</w:t>
      </w:r>
      <w:r w:rsidR="008D59E7" w:rsidRPr="00E440F4">
        <w:rPr>
          <w:rFonts w:ascii="標楷體" w:eastAsia="標楷體" w:hAnsi="標楷體" w:hint="eastAsia"/>
          <w:sz w:val="32"/>
          <w:szCs w:val="32"/>
        </w:rPr>
        <w:t>，逾期未補正者，不予受理。</w:t>
      </w:r>
    </w:p>
    <w:p w:rsidR="00273BF0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五、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申請時效：</w:t>
      </w:r>
    </w:p>
    <w:p w:rsidR="00C74424" w:rsidRPr="00E440F4" w:rsidRDefault="00E15FA1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一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取得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國外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高中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、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入學許可，六個月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內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</w:t>
      </w:r>
      <w:r w:rsidR="00AB4BFF">
        <w:rPr>
          <w:rFonts w:ascii="標楷體" w:eastAsia="標楷體" w:hAnsi="標楷體" w:hint="eastAsia"/>
          <w:sz w:val="32"/>
          <w:szCs w:val="32"/>
        </w:rPr>
        <w:t>9</w:t>
      </w:r>
      <w:r w:rsidR="000B12AE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12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AB4BFF">
        <w:rPr>
          <w:rFonts w:ascii="標楷體" w:eastAsia="標楷體" w:hAnsi="標楷體" w:hint="eastAsia"/>
          <w:sz w:val="32"/>
          <w:szCs w:val="32"/>
        </w:rPr>
        <w:t>1</w:t>
      </w:r>
      <w:r w:rsidR="005F77E8">
        <w:rPr>
          <w:rFonts w:ascii="標楷體" w:eastAsia="標楷體" w:hAnsi="標楷體" w:hint="eastAsia"/>
          <w:sz w:val="32"/>
          <w:szCs w:val="32"/>
        </w:rPr>
        <w:t>0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5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得提出申請，但需俟入學後一年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AB4BFF">
        <w:rPr>
          <w:rFonts w:ascii="標楷體" w:eastAsia="標楷體" w:hAnsi="標楷體" w:hint="eastAsia"/>
          <w:sz w:val="32"/>
          <w:szCs w:val="32"/>
        </w:rPr>
        <w:t>1</w:t>
      </w:r>
      <w:r w:rsidR="005F77E8">
        <w:rPr>
          <w:rFonts w:ascii="標楷體" w:eastAsia="標楷體" w:hAnsi="標楷體" w:hint="eastAsia"/>
          <w:sz w:val="32"/>
          <w:szCs w:val="32"/>
        </w:rPr>
        <w:t>0年8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67CF2">
        <w:rPr>
          <w:rFonts w:ascii="標楷體" w:eastAsia="標楷體" w:hAnsi="標楷體" w:hint="eastAsia"/>
          <w:sz w:val="32"/>
          <w:szCs w:val="32"/>
        </w:rPr>
        <w:t>1</w:t>
      </w:r>
      <w:r w:rsidR="00AB4BFF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內，補繳在學證明，經審查合格，方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發給補助金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E15FA1" w:rsidRPr="00E440F4" w:rsidRDefault="00C74424" w:rsidP="00BE078D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已完成國外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高中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、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大學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入學者，一年內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(</w:t>
      </w:r>
      <w:r w:rsidR="005F77E8">
        <w:rPr>
          <w:rFonts w:ascii="標楷體" w:eastAsia="標楷體" w:hAnsi="標楷體" w:hint="eastAsia"/>
          <w:sz w:val="32"/>
          <w:szCs w:val="32"/>
        </w:rPr>
        <w:t>10</w:t>
      </w:r>
      <w:r w:rsidR="00AB4BFF">
        <w:rPr>
          <w:rFonts w:ascii="標楷體" w:eastAsia="標楷體" w:hAnsi="標楷體" w:hint="eastAsia"/>
          <w:sz w:val="32"/>
          <w:szCs w:val="32"/>
        </w:rPr>
        <w:t>9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5F77E8">
        <w:rPr>
          <w:rFonts w:ascii="標楷體" w:eastAsia="標楷體" w:hAnsi="標楷體" w:hint="eastAsia"/>
          <w:sz w:val="32"/>
          <w:szCs w:val="32"/>
        </w:rPr>
        <w:t>8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AB4BFF">
        <w:rPr>
          <w:rFonts w:ascii="標楷體" w:eastAsia="標楷體" w:hAnsi="標楷體" w:hint="eastAsia"/>
          <w:sz w:val="32"/>
          <w:szCs w:val="32"/>
        </w:rPr>
        <w:t>1</w:t>
      </w:r>
      <w:r w:rsidR="005F77E8">
        <w:rPr>
          <w:rFonts w:ascii="標楷體" w:eastAsia="標楷體" w:hAnsi="標楷體" w:hint="eastAsia"/>
          <w:sz w:val="32"/>
          <w:szCs w:val="32"/>
        </w:rPr>
        <w:t>0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年</w:t>
      </w:r>
      <w:r w:rsidR="00AB4BFF">
        <w:rPr>
          <w:rFonts w:ascii="標楷體" w:eastAsia="標楷體" w:hAnsi="標楷體" w:hint="eastAsia"/>
          <w:sz w:val="32"/>
          <w:szCs w:val="32"/>
        </w:rPr>
        <w:t>5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350489" w:rsidRPr="00E440F4">
        <w:rPr>
          <w:rFonts w:ascii="標楷體" w:eastAsia="標楷體" w:hAnsi="標楷體" w:hint="eastAsia"/>
          <w:sz w:val="32"/>
          <w:szCs w:val="32"/>
        </w:rPr>
        <w:t>日)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得提出申請</w:t>
      </w:r>
      <w:r w:rsidR="00C06FE9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5B176A" w:rsidRPr="00E440F4" w:rsidRDefault="00273BF0" w:rsidP="005F011F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</w:t>
      </w:r>
      <w:r w:rsidR="009B4EB8" w:rsidRPr="00E440F4">
        <w:rPr>
          <w:rFonts w:ascii="標楷體" w:eastAsia="標楷體" w:hAnsi="標楷體" w:hint="eastAsia"/>
          <w:sz w:val="32"/>
          <w:szCs w:val="32"/>
        </w:rPr>
        <w:t>申請者需在上述規範時效內提出申請</w:t>
      </w:r>
      <w:r w:rsidR="002E22FE">
        <w:rPr>
          <w:rFonts w:ascii="標楷體" w:eastAsia="標楷體" w:hAnsi="標楷體" w:hint="eastAsia"/>
          <w:sz w:val="32"/>
          <w:szCs w:val="32"/>
        </w:rPr>
        <w:t>(或補件)</w:t>
      </w:r>
      <w:r w:rsidR="009B4EB8" w:rsidRPr="00E440F4">
        <w:rPr>
          <w:rFonts w:ascii="標楷體" w:eastAsia="標楷體" w:hAnsi="標楷體" w:hint="eastAsia"/>
          <w:sz w:val="32"/>
          <w:szCs w:val="32"/>
        </w:rPr>
        <w:t>，逾期不接受辦理。</w:t>
      </w:r>
    </w:p>
    <w:p w:rsidR="002825E8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六</w:t>
      </w:r>
      <w:r w:rsidR="002825E8" w:rsidRPr="00E440F4">
        <w:rPr>
          <w:rFonts w:ascii="標楷體" w:eastAsia="標楷體" w:hAnsi="標楷體" w:hint="eastAsia"/>
          <w:sz w:val="32"/>
          <w:szCs w:val="32"/>
        </w:rPr>
        <w:t>、</w:t>
      </w:r>
      <w:r w:rsidR="00E15FA1" w:rsidRPr="00E440F4">
        <w:rPr>
          <w:rFonts w:ascii="標楷體" w:eastAsia="標楷體" w:hAnsi="標楷體" w:hint="eastAsia"/>
          <w:sz w:val="32"/>
          <w:szCs w:val="32"/>
        </w:rPr>
        <w:t>申請名額及金額：</w:t>
      </w:r>
    </w:p>
    <w:p w:rsidR="00C077AC" w:rsidRPr="00E440F4" w:rsidRDefault="00E15FA1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高中、大學</w:t>
      </w:r>
      <w:r w:rsidRPr="00E440F4">
        <w:rPr>
          <w:rFonts w:ascii="標楷體" w:eastAsia="標楷體" w:hAnsi="標楷體" w:hint="eastAsia"/>
          <w:sz w:val="32"/>
          <w:szCs w:val="32"/>
        </w:rPr>
        <w:t>：</w:t>
      </w:r>
      <w:r w:rsidR="00CE517A" w:rsidRPr="00E440F4">
        <w:rPr>
          <w:rFonts w:ascii="標楷體" w:eastAsia="標楷體" w:hAnsi="標楷體" w:hint="eastAsia"/>
          <w:sz w:val="32"/>
          <w:szCs w:val="32"/>
        </w:rPr>
        <w:t>共計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三</w:t>
      </w:r>
      <w:r w:rsidRPr="00E440F4">
        <w:rPr>
          <w:rFonts w:ascii="標楷體" w:eastAsia="標楷體" w:hAnsi="標楷體" w:hint="eastAsia"/>
          <w:sz w:val="32"/>
          <w:szCs w:val="32"/>
        </w:rPr>
        <w:t>名，每名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四十</w:t>
      </w:r>
      <w:r w:rsidRPr="00E440F4">
        <w:rPr>
          <w:rFonts w:ascii="標楷體" w:eastAsia="標楷體" w:hAnsi="標楷體" w:hint="eastAsia"/>
          <w:sz w:val="32"/>
          <w:szCs w:val="32"/>
        </w:rPr>
        <w:t>萬元。</w:t>
      </w:r>
    </w:p>
    <w:p w:rsidR="0072441E" w:rsidRDefault="00C077AC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062453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碩、博士：共計四名，每名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五十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萬元。</w:t>
      </w:r>
    </w:p>
    <w:p w:rsidR="002E22FE" w:rsidRDefault="00A51462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2E22FE" w:rsidRPr="0085269B">
        <w:rPr>
          <w:rFonts w:ascii="標楷體" w:eastAsia="標楷體" w:hAnsi="標楷體" w:hint="eastAsia"/>
          <w:sz w:val="32"/>
          <w:szCs w:val="32"/>
        </w:rPr>
        <w:t>財團法人徐增壽文教基金會捐贈一百萬元，由本基金會視申請</w:t>
      </w:r>
      <w:r w:rsidR="00CF5E93" w:rsidRPr="0085269B">
        <w:rPr>
          <w:rFonts w:ascii="標楷體" w:eastAsia="標楷體" w:hAnsi="標楷體" w:hint="eastAsia"/>
          <w:sz w:val="32"/>
          <w:szCs w:val="32"/>
        </w:rPr>
        <w:t>狀況，檢討增加名額。</w:t>
      </w:r>
    </w:p>
    <w:p w:rsidR="00A51462" w:rsidRPr="00A51462" w:rsidRDefault="002E22FE" w:rsidP="00960F20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A51462">
        <w:rPr>
          <w:rFonts w:ascii="標楷體" w:eastAsia="標楷體" w:hAnsi="標楷體" w:hint="eastAsia"/>
          <w:sz w:val="32"/>
          <w:szCs w:val="32"/>
        </w:rPr>
        <w:t>前述名額及金額視評選結果，簽奉權責長官核可後，可相互流用。</w:t>
      </w:r>
    </w:p>
    <w:p w:rsidR="00960F20" w:rsidRPr="00E440F4" w:rsidRDefault="00114A5C" w:rsidP="00960F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七</w:t>
      </w:r>
      <w:r w:rsidR="00525E2E" w:rsidRPr="00E440F4">
        <w:rPr>
          <w:rFonts w:ascii="標楷體" w:eastAsia="標楷體" w:hAnsi="標楷體" w:hint="eastAsia"/>
          <w:sz w:val="32"/>
          <w:szCs w:val="32"/>
        </w:rPr>
        <w:t>、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評選項目</w:t>
      </w:r>
      <w:r w:rsidR="00C2658E" w:rsidRPr="00E440F4">
        <w:rPr>
          <w:rFonts w:ascii="標楷體" w:eastAsia="標楷體" w:hAnsi="標楷體" w:hint="eastAsia"/>
          <w:sz w:val="32"/>
          <w:szCs w:val="32"/>
        </w:rPr>
        <w:t>：</w:t>
      </w:r>
    </w:p>
    <w:p w:rsidR="0072441E" w:rsidRPr="00E440F4" w:rsidRDefault="0072441E" w:rsidP="00960F2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  評選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項目區分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綜合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及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特殊才能</w:t>
      </w:r>
      <w:r w:rsidR="00BE078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兩類，申請者於申請時須註明類別，</w:t>
      </w:r>
      <w:r w:rsidR="00934148" w:rsidRPr="00E440F4">
        <w:rPr>
          <w:rFonts w:ascii="標楷體" w:eastAsia="標楷體" w:hAnsi="標楷體" w:hint="eastAsia"/>
          <w:sz w:val="32"/>
          <w:szCs w:val="32"/>
        </w:rPr>
        <w:t>評選時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以積分決定是否入選。</w:t>
      </w:r>
    </w:p>
    <w:p w:rsidR="00053E91" w:rsidRPr="00E440F4" w:rsidRDefault="00DE282D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綜合類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：以學習成就為主，主要計分為所申請國外大學排名</w:t>
      </w:r>
      <w:r w:rsidR="003D07E1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DE282D" w:rsidRPr="00E440F4" w:rsidRDefault="00053E91" w:rsidP="00053E91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1.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申請學校：(</w:t>
      </w:r>
      <w:r w:rsidRPr="00E440F4">
        <w:rPr>
          <w:rFonts w:ascii="標楷體" w:eastAsia="標楷體" w:hAnsi="標楷體" w:hint="eastAsia"/>
          <w:sz w:val="32"/>
          <w:szCs w:val="32"/>
        </w:rPr>
        <w:t>8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0%)</w:t>
      </w:r>
    </w:p>
    <w:p w:rsidR="00F04311" w:rsidRPr="00367CF2" w:rsidRDefault="0095087D" w:rsidP="00F04311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申請人所申請學校須為近三年</w:t>
      </w:r>
      <w:r w:rsidR="00FC6EF3">
        <w:rPr>
          <w:rFonts w:ascii="標楷體" w:eastAsia="標楷體" w:hAnsi="標楷體" w:hint="eastAsia"/>
          <w:sz w:val="32"/>
          <w:szCs w:val="32"/>
        </w:rPr>
        <w:t>(201</w:t>
      </w:r>
      <w:r w:rsidR="00AB4BFF">
        <w:rPr>
          <w:rFonts w:ascii="標楷體" w:eastAsia="標楷體" w:hAnsi="標楷體" w:hint="eastAsia"/>
          <w:sz w:val="32"/>
          <w:szCs w:val="32"/>
        </w:rPr>
        <w:t>9</w:t>
      </w:r>
      <w:r w:rsidR="00FC6EF3">
        <w:rPr>
          <w:rFonts w:ascii="標楷體" w:eastAsia="標楷體" w:hAnsi="標楷體" w:hint="eastAsia"/>
          <w:sz w:val="32"/>
          <w:szCs w:val="32"/>
        </w:rPr>
        <w:t>年-20</w:t>
      </w:r>
      <w:r w:rsidR="00367CF2">
        <w:rPr>
          <w:rFonts w:ascii="標楷體" w:eastAsia="標楷體" w:hAnsi="標楷體" w:hint="eastAsia"/>
          <w:sz w:val="32"/>
          <w:szCs w:val="32"/>
        </w:rPr>
        <w:t>2</w:t>
      </w:r>
      <w:r w:rsidR="00AB4BFF">
        <w:rPr>
          <w:rFonts w:ascii="標楷體" w:eastAsia="標楷體" w:hAnsi="標楷體" w:hint="eastAsia"/>
          <w:sz w:val="32"/>
          <w:szCs w:val="32"/>
        </w:rPr>
        <w:t>1</w:t>
      </w:r>
      <w:r w:rsidR="00FC6EF3">
        <w:rPr>
          <w:rFonts w:ascii="標楷體" w:eastAsia="標楷體" w:hAnsi="標楷體" w:hint="eastAsia"/>
          <w:sz w:val="32"/>
          <w:szCs w:val="32"/>
        </w:rPr>
        <w:t>年)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/>
          <w:sz w:val="32"/>
          <w:szCs w:val="32"/>
        </w:rPr>
        <w:t>QS世界大學排行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QS World University Rankings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』</w:t>
      </w:r>
      <w:r w:rsidR="00DE282D" w:rsidRPr="00E440F4">
        <w:rPr>
          <w:rFonts w:ascii="標楷體" w:eastAsia="標楷體" w:hAnsi="標楷體" w:hint="eastAsia"/>
          <w:sz w:val="32"/>
          <w:szCs w:val="32"/>
        </w:rPr>
        <w:t>」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或「</w:t>
      </w:r>
      <w:r w:rsidR="00053E91" w:rsidRPr="00E440F4">
        <w:rPr>
          <w:rFonts w:ascii="標楷體" w:eastAsia="標楷體" w:hAnsi="標楷體"/>
          <w:sz w:val="32"/>
          <w:szCs w:val="32"/>
        </w:rPr>
        <w:t>泰晤士高等教育世界大學排行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Times Higher Education World University Rankings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』」</w:t>
      </w:r>
      <w:r w:rsidRPr="00E440F4">
        <w:rPr>
          <w:rFonts w:ascii="標楷體" w:eastAsia="標楷體" w:hAnsi="標楷體" w:hint="eastAsia"/>
          <w:sz w:val="32"/>
          <w:szCs w:val="32"/>
        </w:rPr>
        <w:t>或</w:t>
      </w:r>
      <w:r w:rsidR="00053E91" w:rsidRPr="00E440F4">
        <w:rPr>
          <w:rFonts w:ascii="標楷體" w:eastAsia="標楷體" w:hAnsi="標楷體" w:hint="eastAsia"/>
          <w:sz w:val="32"/>
          <w:szCs w:val="32"/>
        </w:rPr>
        <w:t>「</w:t>
      </w:r>
      <w:r w:rsidR="00053E91" w:rsidRPr="00E440F4">
        <w:rPr>
          <w:rFonts w:ascii="標楷體" w:eastAsia="標楷體" w:hAnsi="標楷體"/>
          <w:sz w:val="32"/>
          <w:szCs w:val="32"/>
        </w:rPr>
        <w:t>U.S. News &amp; World Report全球最佳大學排行</w:t>
      </w:r>
      <w:r w:rsidRPr="00E440F4">
        <w:rPr>
          <w:rFonts w:ascii="標楷體" w:eastAsia="標楷體" w:hAnsi="標楷體" w:hint="eastAsia"/>
          <w:sz w:val="32"/>
          <w:szCs w:val="32"/>
        </w:rPr>
        <w:t>『</w:t>
      </w:r>
      <w:r w:rsidR="00053E91" w:rsidRPr="00E440F4">
        <w:rPr>
          <w:rFonts w:ascii="標楷體" w:eastAsia="標楷體" w:hAnsi="標楷體"/>
          <w:sz w:val="32"/>
          <w:szCs w:val="32"/>
        </w:rPr>
        <w:t>U.S. News &amp; World Report Best Global Universities Rank</w:t>
      </w:r>
      <w:r w:rsidR="00053E91" w:rsidRPr="00367CF2">
        <w:rPr>
          <w:rFonts w:ascii="標楷體" w:eastAsia="標楷體" w:hAnsi="標楷體"/>
          <w:sz w:val="32"/>
          <w:szCs w:val="32"/>
        </w:rPr>
        <w:t>ings</w:t>
      </w:r>
      <w:r w:rsidRPr="00367CF2">
        <w:rPr>
          <w:rFonts w:ascii="標楷體" w:eastAsia="標楷體" w:hAnsi="標楷體" w:hint="eastAsia"/>
          <w:sz w:val="32"/>
          <w:szCs w:val="32"/>
        </w:rPr>
        <w:t>』</w:t>
      </w:r>
      <w:r w:rsidR="00053E91" w:rsidRPr="00367CF2">
        <w:rPr>
          <w:rFonts w:ascii="標楷體" w:eastAsia="標楷體" w:hAnsi="標楷體" w:hint="eastAsia"/>
          <w:sz w:val="32"/>
          <w:szCs w:val="32"/>
        </w:rPr>
        <w:t>」</w:t>
      </w:r>
      <w:r w:rsidR="00DE282D" w:rsidRPr="0085269B">
        <w:rPr>
          <w:rFonts w:ascii="標楷體" w:eastAsia="標楷體" w:hAnsi="標楷體" w:hint="eastAsia"/>
          <w:sz w:val="32"/>
          <w:szCs w:val="32"/>
        </w:rPr>
        <w:t>前</w:t>
      </w:r>
      <w:r w:rsidR="00367CF2" w:rsidRPr="0085269B">
        <w:rPr>
          <w:rFonts w:ascii="標楷體" w:eastAsia="標楷體" w:hAnsi="標楷體" w:hint="eastAsia"/>
          <w:sz w:val="32"/>
          <w:szCs w:val="32"/>
        </w:rPr>
        <w:t>5</w:t>
      </w:r>
      <w:r w:rsidR="008A7E0A" w:rsidRPr="0085269B">
        <w:rPr>
          <w:rFonts w:ascii="標楷體" w:eastAsia="標楷體" w:hAnsi="標楷體" w:hint="eastAsia"/>
          <w:sz w:val="32"/>
          <w:szCs w:val="32"/>
        </w:rPr>
        <w:t>0</w:t>
      </w:r>
      <w:r w:rsidR="00DE282D" w:rsidRPr="0085269B">
        <w:rPr>
          <w:rFonts w:ascii="標楷體" w:eastAsia="標楷體" w:hAnsi="標楷體" w:hint="eastAsia"/>
          <w:sz w:val="32"/>
          <w:szCs w:val="32"/>
        </w:rPr>
        <w:t>0名之學校</w:t>
      </w:r>
      <w:r w:rsidR="00F04311" w:rsidRPr="0085269B">
        <w:rPr>
          <w:rFonts w:ascii="標楷體" w:eastAsia="標楷體" w:hAnsi="標楷體" w:hint="eastAsia"/>
          <w:sz w:val="32"/>
          <w:szCs w:val="32"/>
        </w:rPr>
        <w:t>；或前述大學排行中學院等級排名前100名之學院。</w:t>
      </w:r>
    </w:p>
    <w:p w:rsidR="00F04311" w:rsidRPr="00F04311" w:rsidRDefault="00F04311" w:rsidP="00F04311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F04311">
        <w:rPr>
          <w:rFonts w:ascii="標楷體" w:eastAsia="標楷體" w:hAnsi="標楷體" w:hint="eastAsia"/>
          <w:sz w:val="32"/>
          <w:szCs w:val="32"/>
        </w:rPr>
        <w:t>(2)計分方式：</w:t>
      </w:r>
    </w:p>
    <w:p w:rsidR="00F04311" w:rsidRPr="00367CF2" w:rsidRDefault="00F04311" w:rsidP="00F04311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67CF2">
        <w:rPr>
          <w:rFonts w:ascii="標楷體" w:eastAsia="標楷體" w:hAnsi="標楷體" w:hint="eastAsia"/>
          <w:sz w:val="32"/>
          <w:szCs w:val="32"/>
        </w:rPr>
        <w:t>a.綜合大學部分：基本分30分，學校排名每增加10名加1分(例如491-500名得31分，481-490名得32分，依此遞增，前10</w:t>
      </w:r>
      <w:r w:rsidRPr="00367CF2">
        <w:rPr>
          <w:rFonts w:ascii="標楷體" w:eastAsia="標楷體" w:hAnsi="標楷體" w:hint="eastAsia"/>
          <w:sz w:val="32"/>
          <w:szCs w:val="32"/>
        </w:rPr>
        <w:lastRenderedPageBreak/>
        <w:t>名大學可得80分) 。</w:t>
      </w:r>
    </w:p>
    <w:p w:rsidR="00F04311" w:rsidRPr="00F04311" w:rsidRDefault="00F04311" w:rsidP="00F04311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367CF2">
        <w:rPr>
          <w:rFonts w:ascii="標楷體" w:eastAsia="標楷體" w:hAnsi="標楷體" w:hint="eastAsia"/>
          <w:sz w:val="32"/>
          <w:szCs w:val="32"/>
        </w:rPr>
        <w:t xml:space="preserve"> b.學院部分：基本分30分，學院排名每增加1名加0.5分(例如100名得30分，99名得30.5分，依此遞增，第1名學院可得80分) 。</w:t>
      </w:r>
    </w:p>
    <w:p w:rsidR="00CF04E0" w:rsidRPr="00E440F4" w:rsidRDefault="0095087D" w:rsidP="00CF04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2.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具體優異成就加分：(10%)</w:t>
      </w:r>
    </w:p>
    <w:p w:rsidR="0095087D" w:rsidRPr="00E440F4" w:rsidRDefault="00CF04E0" w:rsidP="00C74424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(1)申請人個人獲得之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國家級以上</w:t>
      </w:r>
      <w:r w:rsidR="00ED3799" w:rsidRPr="00E440F4">
        <w:rPr>
          <w:rFonts w:ascii="標楷體" w:eastAsia="標楷體" w:hAnsi="標楷體" w:hint="eastAsia"/>
          <w:sz w:val="32"/>
          <w:szCs w:val="32"/>
        </w:rPr>
        <w:t>具體優異成就</w:t>
      </w:r>
      <w:r w:rsidRPr="00E440F4">
        <w:rPr>
          <w:rFonts w:ascii="標楷體" w:eastAsia="標楷體" w:hAnsi="標楷體" w:hint="eastAsia"/>
          <w:sz w:val="32"/>
          <w:szCs w:val="32"/>
        </w:rPr>
        <w:t>，例如十大傑出青年(女青年)、總統創新獎得主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、奧林匹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亞競賽金牌</w:t>
      </w:r>
      <w:r w:rsidR="00273BF0" w:rsidRPr="00E440F4">
        <w:rPr>
          <w:rFonts w:ascii="標楷體" w:eastAsia="標楷體" w:hAnsi="標楷體" w:hint="eastAsia"/>
          <w:sz w:val="32"/>
          <w:szCs w:val="32"/>
        </w:rPr>
        <w:t>、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國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際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發明展金牌</w:t>
      </w:r>
      <w:r w:rsidRPr="00E440F4">
        <w:rPr>
          <w:rFonts w:ascii="標楷體" w:eastAsia="標楷體" w:hAnsi="標楷體" w:hint="eastAsia"/>
          <w:sz w:val="32"/>
          <w:szCs w:val="32"/>
        </w:rPr>
        <w:t>等。</w:t>
      </w:r>
    </w:p>
    <w:p w:rsidR="0095087D" w:rsidRPr="00E440F4" w:rsidRDefault="0095087D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2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就學期間，參加與所學相關國家級以上競賽</w:t>
      </w:r>
      <w:r w:rsidR="00F1308D" w:rsidRPr="00E440F4">
        <w:rPr>
          <w:rFonts w:ascii="標楷體" w:eastAsia="標楷體" w:hAnsi="標楷體" w:hint="eastAsia"/>
          <w:sz w:val="32"/>
          <w:szCs w:val="32"/>
        </w:rPr>
        <w:t>獲前三名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，依其競賽層級與名次給分。</w:t>
      </w:r>
    </w:p>
    <w:p w:rsidR="0095087D" w:rsidRDefault="0095087D" w:rsidP="00C74424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F04E0" w:rsidRPr="00E440F4">
        <w:rPr>
          <w:rFonts w:ascii="標楷體" w:eastAsia="標楷體" w:hAnsi="標楷體" w:hint="eastAsia"/>
          <w:sz w:val="32"/>
          <w:szCs w:val="32"/>
        </w:rPr>
        <w:t>3)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就學期間，曾發表專業學術文章，並獲刊載SCI、SSCI期刊，依其影響因子及作者排序給分。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3.家庭狀況：(10%)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(1)低收入戶得8分，中低收入戶5分。</w:t>
      </w:r>
      <w:r w:rsidR="00070884">
        <w:rPr>
          <w:rFonts w:ascii="標楷體" w:eastAsia="標楷體" w:hAnsi="標楷體" w:hint="eastAsia"/>
          <w:sz w:val="32"/>
          <w:szCs w:val="32"/>
        </w:rPr>
        <w:t>(需提供縣市政府1年內有效證明文件)</w:t>
      </w:r>
    </w:p>
    <w:p w:rsidR="00BF0028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(2)家庭遭遇特殊意外狀況，得額外加分，最高2分</w:t>
      </w:r>
      <w:r w:rsidR="008A7E0A" w:rsidRPr="00E440F4">
        <w:rPr>
          <w:rFonts w:ascii="標楷體" w:eastAsia="標楷體" w:hAnsi="標楷體" w:hint="eastAsia"/>
          <w:sz w:val="32"/>
          <w:szCs w:val="32"/>
        </w:rPr>
        <w:t>。</w:t>
      </w:r>
      <w:r w:rsidR="00070884">
        <w:rPr>
          <w:rFonts w:ascii="標楷體" w:eastAsia="標楷體" w:hAnsi="標楷體" w:hint="eastAsia"/>
          <w:sz w:val="32"/>
          <w:szCs w:val="32"/>
        </w:rPr>
        <w:t>(需提供所在縣市榮民服務處有效證明文件)</w:t>
      </w:r>
    </w:p>
    <w:p w:rsidR="0095087D" w:rsidRPr="00E440F4" w:rsidRDefault="0095087D" w:rsidP="00E7509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二</w:t>
      </w:r>
      <w:r w:rsidRPr="00E440F4">
        <w:rPr>
          <w:rFonts w:ascii="標楷體" w:eastAsia="標楷體" w:hAnsi="標楷體" w:hint="eastAsia"/>
          <w:sz w:val="32"/>
          <w:szCs w:val="32"/>
        </w:rPr>
        <w:t>)特殊才能類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：以專業才能(體育、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才藝、技藝</w:t>
      </w:r>
      <w:r w:rsidR="00E7509C" w:rsidRPr="00E440F4">
        <w:rPr>
          <w:rFonts w:ascii="標楷體" w:eastAsia="標楷體" w:hAnsi="標楷體" w:hint="eastAsia"/>
          <w:sz w:val="32"/>
          <w:szCs w:val="32"/>
        </w:rPr>
        <w:t>、藝術等)為主，主要計分為申請者獲得各級競賽成績。</w:t>
      </w:r>
    </w:p>
    <w:p w:rsidR="0095087D" w:rsidRPr="00E440F4" w:rsidRDefault="0095087D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1.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專業能力</w:t>
      </w:r>
      <w:r w:rsidRPr="00E440F4">
        <w:rPr>
          <w:rFonts w:ascii="標楷體" w:eastAsia="標楷體" w:hAnsi="標楷體" w:hint="eastAsia"/>
          <w:sz w:val="32"/>
          <w:szCs w:val="32"/>
        </w:rPr>
        <w:t>：(80%)</w:t>
      </w:r>
    </w:p>
    <w:p w:rsidR="002B3136" w:rsidRPr="00E440F4" w:rsidRDefault="00C633E6" w:rsidP="000B3EE0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1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入選國家代表隊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得2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6-30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分。</w:t>
      </w:r>
    </w:p>
    <w:p w:rsidR="00C633E6" w:rsidRPr="00E440F4" w:rsidRDefault="002B3136" w:rsidP="000B3EE0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</w:t>
      </w:r>
      <w:r w:rsidR="00C633E6" w:rsidRPr="00E440F4">
        <w:rPr>
          <w:rFonts w:ascii="標楷體" w:eastAsia="標楷體" w:hAnsi="標楷體" w:hint="eastAsia"/>
          <w:sz w:val="32"/>
          <w:szCs w:val="32"/>
        </w:rPr>
        <w:t>國家級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633E6" w:rsidRPr="00E440F4">
        <w:rPr>
          <w:rFonts w:ascii="標楷體" w:eastAsia="標楷體" w:hAnsi="標楷體" w:hint="eastAsia"/>
          <w:sz w:val="32"/>
          <w:szCs w:val="32"/>
        </w:rPr>
        <w:t>：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第1名得36-40分、第2名得3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C74424" w:rsidRPr="00E440F4">
        <w:rPr>
          <w:rFonts w:ascii="標楷體" w:eastAsia="標楷體" w:hAnsi="標楷體" w:hint="eastAsia"/>
          <w:sz w:val="32"/>
          <w:szCs w:val="32"/>
        </w:rPr>
        <w:t>-35分、第3名得26-30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分。</w:t>
      </w:r>
    </w:p>
    <w:p w:rsidR="00C545E1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(3)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洲際級</w:t>
      </w:r>
      <w:r w:rsidR="00182EAF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：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第1名得56-60分、第2名得5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-55分、第3名得46-50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分。</w:t>
      </w:r>
      <w:r w:rsidR="000B3EE0" w:rsidRPr="00E440F4">
        <w:rPr>
          <w:rFonts w:ascii="標楷體" w:eastAsia="標楷體" w:hAnsi="標楷體"/>
          <w:sz w:val="32"/>
          <w:szCs w:val="32"/>
        </w:rPr>
        <w:t xml:space="preserve"> </w:t>
      </w:r>
    </w:p>
    <w:p w:rsidR="004F0261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(4)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世界級</w:t>
      </w:r>
      <w:r w:rsidR="00182EAF" w:rsidRPr="00E440F4">
        <w:rPr>
          <w:rFonts w:ascii="標楷體" w:eastAsia="標楷體" w:hAnsi="標楷體" w:hint="eastAsia"/>
          <w:sz w:val="32"/>
          <w:szCs w:val="32"/>
        </w:rPr>
        <w:t>競賽</w:t>
      </w:r>
      <w:r w:rsidR="00C545E1" w:rsidRPr="00E440F4">
        <w:rPr>
          <w:rFonts w:ascii="標楷體" w:eastAsia="標楷體" w:hAnsi="標楷體" w:hint="eastAsia"/>
          <w:sz w:val="32"/>
          <w:szCs w:val="32"/>
        </w:rPr>
        <w:t>：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第1名得76-80分、第2名得7</w:t>
      </w:r>
      <w:r w:rsidR="009C6E0D" w:rsidRPr="00E440F4">
        <w:rPr>
          <w:rFonts w:ascii="標楷體" w:eastAsia="標楷體" w:hAnsi="標楷體" w:hint="eastAsia"/>
          <w:sz w:val="32"/>
          <w:szCs w:val="32"/>
        </w:rPr>
        <w:t>1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-75分、第3名得65-70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。</w:t>
      </w:r>
      <w:r w:rsidR="00F574DA" w:rsidRPr="00E440F4">
        <w:rPr>
          <w:rFonts w:ascii="標楷體" w:eastAsia="標楷體" w:hAnsi="標楷體"/>
          <w:sz w:val="32"/>
          <w:szCs w:val="32"/>
        </w:rPr>
        <w:t xml:space="preserve"> </w:t>
      </w:r>
    </w:p>
    <w:p w:rsidR="00F574DA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(5)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前述競賽如屬團體項目，需所屬學校、相關政府單位或業管協會出具證明。</w:t>
      </w:r>
    </w:p>
    <w:p w:rsidR="00FA6DB6" w:rsidRPr="00E440F4" w:rsidRDefault="002B3136" w:rsidP="0095087D">
      <w:pPr>
        <w:spacing w:line="480" w:lineRule="exact"/>
        <w:ind w:leftChars="267" w:left="1121" w:hangingChars="150" w:hanging="48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(6)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申請者需自行</w:t>
      </w:r>
      <w:r w:rsidRPr="00E440F4">
        <w:rPr>
          <w:rFonts w:ascii="標楷體" w:eastAsia="標楷體" w:hAnsi="標楷體" w:hint="eastAsia"/>
          <w:sz w:val="32"/>
          <w:szCs w:val="32"/>
        </w:rPr>
        <w:t>就前述(1)</w:t>
      </w:r>
      <w:r w:rsidR="00FB7EC9" w:rsidRPr="00E440F4">
        <w:rPr>
          <w:rFonts w:ascii="標楷體" w:eastAsia="標楷體" w:hAnsi="標楷體" w:hint="eastAsia"/>
          <w:sz w:val="32"/>
          <w:szCs w:val="32"/>
        </w:rPr>
        <w:t>至(4)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選擇乙項專業項目成績呈報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(不累加)</w:t>
      </w:r>
      <w:r w:rsidR="0054500E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95087D" w:rsidRPr="00E440F4" w:rsidRDefault="0095087D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2.</w:t>
      </w:r>
      <w:r w:rsidR="00F63F84" w:rsidRPr="00E440F4">
        <w:rPr>
          <w:rFonts w:ascii="標楷體" w:eastAsia="標楷體" w:hAnsi="標楷體" w:hint="eastAsia"/>
          <w:sz w:val="32"/>
          <w:szCs w:val="32"/>
        </w:rPr>
        <w:t>具體優異</w:t>
      </w:r>
      <w:r w:rsidRPr="00E440F4">
        <w:rPr>
          <w:rFonts w:ascii="標楷體" w:eastAsia="標楷體" w:hAnsi="標楷體" w:hint="eastAsia"/>
          <w:sz w:val="32"/>
          <w:szCs w:val="32"/>
        </w:rPr>
        <w:t>成就加分：</w:t>
      </w:r>
      <w:r w:rsidR="00313305" w:rsidRPr="00E440F4">
        <w:rPr>
          <w:rFonts w:ascii="標楷體" w:eastAsia="標楷體" w:hAnsi="標楷體" w:hint="eastAsia"/>
          <w:sz w:val="32"/>
          <w:szCs w:val="32"/>
        </w:rPr>
        <w:t>(10%)</w:t>
      </w:r>
    </w:p>
    <w:p w:rsidR="0095087D" w:rsidRPr="00E440F4" w:rsidRDefault="00313305" w:rsidP="0095087D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 xml:space="preserve">  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申請人個人獲得之國家級以上具體優異成就，例如</w:t>
      </w:r>
      <w:r w:rsidR="00383A6B" w:rsidRPr="00E440F4">
        <w:rPr>
          <w:rFonts w:ascii="標楷體" w:eastAsia="標楷體" w:hAnsi="標楷體" w:hint="eastAsia"/>
          <w:sz w:val="32"/>
          <w:szCs w:val="32"/>
        </w:rPr>
        <w:t>十大傑出青年(女青年)等。</w:t>
      </w:r>
    </w:p>
    <w:p w:rsidR="000B3EE0" w:rsidRPr="00E440F4" w:rsidRDefault="000B3EE0" w:rsidP="000B3EE0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3.家庭狀況：(10%)</w:t>
      </w:r>
    </w:p>
    <w:p w:rsidR="00070884" w:rsidRPr="00E440F4" w:rsidRDefault="00070884" w:rsidP="00070884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(1)低收入戶得8分，中低收入戶5分。</w:t>
      </w:r>
      <w:r>
        <w:rPr>
          <w:rFonts w:ascii="標楷體" w:eastAsia="標楷體" w:hAnsi="標楷體" w:hint="eastAsia"/>
          <w:sz w:val="32"/>
          <w:szCs w:val="32"/>
        </w:rPr>
        <w:t>(需提供縣市政府1年內有效證明文件)</w:t>
      </w:r>
    </w:p>
    <w:p w:rsidR="0095087D" w:rsidRPr="00E440F4" w:rsidRDefault="00070884" w:rsidP="00070884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(2)家庭遭遇特殊意外狀況，得額外加分，最高2分。</w:t>
      </w:r>
      <w:r>
        <w:rPr>
          <w:rFonts w:ascii="標楷體" w:eastAsia="標楷體" w:hAnsi="標楷體" w:hint="eastAsia"/>
          <w:sz w:val="32"/>
          <w:szCs w:val="32"/>
        </w:rPr>
        <w:t>(需提供所在縣市榮民服務處有效證明文件)</w:t>
      </w:r>
    </w:p>
    <w:p w:rsidR="00BC26D8" w:rsidRDefault="00BC26D8" w:rsidP="00BC26D8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</w:t>
      </w:r>
      <w:r w:rsidR="00934148" w:rsidRPr="00E440F4">
        <w:rPr>
          <w:rFonts w:ascii="標楷體" w:eastAsia="標楷體" w:hAnsi="標楷體" w:hint="eastAsia"/>
          <w:sz w:val="32"/>
          <w:szCs w:val="32"/>
        </w:rPr>
        <w:t>三</w:t>
      </w:r>
      <w:r w:rsidRPr="00E440F4">
        <w:rPr>
          <w:rFonts w:ascii="標楷體" w:eastAsia="標楷體" w:hAnsi="標楷體" w:hint="eastAsia"/>
          <w:sz w:val="32"/>
          <w:szCs w:val="32"/>
        </w:rPr>
        <w:t>)無論綜合或特殊才能類，申請人所就讀學校須為「教育部外國大學參考名冊」所登載之學校。(不含大陸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、</w:t>
      </w:r>
      <w:r w:rsidRPr="00E440F4">
        <w:rPr>
          <w:rFonts w:ascii="標楷體" w:eastAsia="標楷體" w:hAnsi="標楷體" w:hint="eastAsia"/>
          <w:sz w:val="32"/>
          <w:szCs w:val="32"/>
        </w:rPr>
        <w:t>香港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及</w:t>
      </w:r>
      <w:r w:rsidRPr="00E440F4">
        <w:rPr>
          <w:rFonts w:ascii="標楷體" w:eastAsia="標楷體" w:hAnsi="標楷體" w:hint="eastAsia"/>
          <w:sz w:val="32"/>
          <w:szCs w:val="32"/>
        </w:rPr>
        <w:t>澳門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地區</w:t>
      </w:r>
      <w:r w:rsidRPr="00E440F4">
        <w:rPr>
          <w:rFonts w:ascii="標楷體" w:eastAsia="標楷體" w:hAnsi="標楷體" w:hint="eastAsia"/>
          <w:sz w:val="32"/>
          <w:szCs w:val="32"/>
        </w:rPr>
        <w:t>)</w:t>
      </w:r>
    </w:p>
    <w:p w:rsidR="00FE1FC4" w:rsidRPr="00AB4BFF" w:rsidRDefault="00FE1FC4" w:rsidP="00AB4BFF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B4BFF">
        <w:rPr>
          <w:rFonts w:ascii="標楷體" w:eastAsia="標楷體" w:hAnsi="標楷體" w:hint="eastAsia"/>
          <w:sz w:val="32"/>
          <w:szCs w:val="32"/>
        </w:rPr>
        <w:t>(四)於本計畫十一、一般規定所訂回饋措施外，另行增加具體可行回饋作為，經評審審議通過，得加1-3分。</w:t>
      </w:r>
    </w:p>
    <w:p w:rsidR="008A7E0A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八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、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作業流程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：</w:t>
      </w:r>
      <w:r w:rsidR="005F77E8">
        <w:rPr>
          <w:rFonts w:ascii="標楷體" w:eastAsia="標楷體" w:hAnsi="標楷體" w:hint="eastAsia"/>
          <w:sz w:val="32"/>
          <w:szCs w:val="32"/>
        </w:rPr>
        <w:t>4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日</w:t>
      </w:r>
      <w:r w:rsidR="005F77E8">
        <w:rPr>
          <w:rFonts w:ascii="標楷體" w:eastAsia="標楷體" w:hAnsi="標楷體" w:hint="eastAsia"/>
          <w:sz w:val="32"/>
          <w:szCs w:val="32"/>
        </w:rPr>
        <w:t>起於</w:t>
      </w:r>
      <w:r w:rsidR="005F77E8" w:rsidRPr="00E440F4">
        <w:rPr>
          <w:rFonts w:ascii="標楷體" w:eastAsia="標楷體" w:hAnsi="標楷體" w:hint="eastAsia"/>
          <w:sz w:val="32"/>
          <w:szCs w:val="32"/>
        </w:rPr>
        <w:t>本基金會官網、臉書粉絲團公告，</w:t>
      </w:r>
      <w:r w:rsidR="005F77E8">
        <w:rPr>
          <w:rFonts w:ascii="標楷體" w:eastAsia="標楷體" w:hAnsi="標楷體" w:hint="eastAsia"/>
          <w:sz w:val="32"/>
          <w:szCs w:val="32"/>
        </w:rPr>
        <w:t>並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函請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國軍退除役官兵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輔導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委員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會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(以下簡稱輔導會)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及所屬榮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民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服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務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處，協助於所屬官網</w:t>
      </w:r>
      <w:r w:rsidR="005F77E8">
        <w:rPr>
          <w:rFonts w:ascii="標楷體" w:eastAsia="標楷體" w:hAnsi="標楷體" w:hint="eastAsia"/>
          <w:sz w:val="32"/>
          <w:szCs w:val="32"/>
        </w:rPr>
        <w:t>公告；5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5F77E8">
        <w:rPr>
          <w:rFonts w:ascii="標楷體" w:eastAsia="標楷體" w:hAnsi="標楷體" w:hint="eastAsia"/>
          <w:sz w:val="32"/>
          <w:szCs w:val="32"/>
        </w:rPr>
        <w:t>1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日至</w:t>
      </w:r>
      <w:r w:rsidR="005F77E8">
        <w:rPr>
          <w:rFonts w:ascii="標楷體" w:eastAsia="標楷體" w:hAnsi="標楷體" w:hint="eastAsia"/>
          <w:sz w:val="32"/>
          <w:szCs w:val="32"/>
        </w:rPr>
        <w:t>31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</w:t>
      </w:r>
      <w:r w:rsidR="00070884">
        <w:rPr>
          <w:rFonts w:ascii="標楷體" w:eastAsia="標楷體" w:hAnsi="標楷體" w:hint="eastAsia"/>
          <w:sz w:val="32"/>
          <w:szCs w:val="32"/>
        </w:rPr>
        <w:t>(遇假日得順延乙日)</w:t>
      </w:r>
      <w:r w:rsidR="00727074" w:rsidRPr="00E440F4">
        <w:rPr>
          <w:rFonts w:ascii="標楷體" w:eastAsia="標楷體" w:hAnsi="標楷體" w:hint="eastAsia"/>
          <w:sz w:val="32"/>
          <w:szCs w:val="32"/>
        </w:rPr>
        <w:t>接受</w:t>
      </w:r>
      <w:r w:rsidR="005F77E8">
        <w:rPr>
          <w:rFonts w:ascii="標楷體" w:eastAsia="標楷體" w:hAnsi="標楷體" w:hint="eastAsia"/>
          <w:sz w:val="32"/>
          <w:szCs w:val="32"/>
        </w:rPr>
        <w:t>通信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630D03" w:rsidRPr="00E440F4">
        <w:rPr>
          <w:rFonts w:ascii="標楷體" w:eastAsia="標楷體" w:hAnsi="標楷體" w:hint="eastAsia"/>
          <w:sz w:val="32"/>
          <w:szCs w:val="32"/>
        </w:rPr>
        <w:t>，</w:t>
      </w:r>
      <w:r w:rsidR="00367CF2">
        <w:rPr>
          <w:rFonts w:ascii="標楷體" w:eastAsia="標楷體" w:hAnsi="標楷體" w:hint="eastAsia"/>
          <w:sz w:val="32"/>
          <w:szCs w:val="32"/>
        </w:rPr>
        <w:t>7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367CF2">
        <w:rPr>
          <w:rFonts w:ascii="標楷體" w:eastAsia="標楷體" w:hAnsi="標楷體" w:hint="eastAsia"/>
          <w:sz w:val="32"/>
          <w:szCs w:val="32"/>
        </w:rPr>
        <w:t>15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日前完成評選，</w:t>
      </w:r>
      <w:r w:rsidR="005F77E8">
        <w:rPr>
          <w:rFonts w:ascii="標楷體" w:eastAsia="標楷體" w:hAnsi="標楷體" w:hint="eastAsia"/>
          <w:sz w:val="32"/>
          <w:szCs w:val="32"/>
        </w:rPr>
        <w:t>7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</w:t>
      </w:r>
      <w:r w:rsidR="00367CF2">
        <w:rPr>
          <w:rFonts w:ascii="標楷體" w:eastAsia="標楷體" w:hAnsi="標楷體" w:hint="eastAsia"/>
          <w:sz w:val="32"/>
          <w:szCs w:val="32"/>
        </w:rPr>
        <w:t>30</w:t>
      </w:r>
      <w:r w:rsidR="002C6AF3" w:rsidRPr="00E440F4">
        <w:rPr>
          <w:rFonts w:ascii="標楷體" w:eastAsia="標楷體" w:hAnsi="標楷體" w:hint="eastAsia"/>
          <w:sz w:val="32"/>
          <w:szCs w:val="32"/>
        </w:rPr>
        <w:t>日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前公布，</w:t>
      </w:r>
      <w:r w:rsidR="00367CF2">
        <w:rPr>
          <w:rFonts w:ascii="標楷體" w:eastAsia="標楷體" w:hAnsi="標楷體" w:hint="eastAsia"/>
          <w:sz w:val="32"/>
          <w:szCs w:val="32"/>
        </w:rPr>
        <w:t>8</w:t>
      </w:r>
      <w:r w:rsidR="002A07FC" w:rsidRPr="00E440F4">
        <w:rPr>
          <w:rFonts w:ascii="標楷體" w:eastAsia="標楷體" w:hAnsi="標楷體" w:hint="eastAsia"/>
          <w:sz w:val="32"/>
          <w:szCs w:val="32"/>
        </w:rPr>
        <w:t>月底前完成公開頒贈或撥款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，未繳在學證明者，俟其繳交後再行頒贈</w:t>
      </w:r>
      <w:r w:rsidR="00113775" w:rsidRPr="00E440F4">
        <w:rPr>
          <w:rFonts w:ascii="標楷體" w:eastAsia="標楷體" w:hAnsi="標楷體" w:hint="eastAsia"/>
          <w:sz w:val="32"/>
          <w:szCs w:val="32"/>
        </w:rPr>
        <w:t>或撥款</w:t>
      </w:r>
      <w:r w:rsidR="00F574DA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8A7E0A" w:rsidRPr="00E440F4" w:rsidRDefault="00114A5C" w:rsidP="002506B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九</w:t>
      </w:r>
      <w:r w:rsidR="002506B1" w:rsidRPr="00E440F4">
        <w:rPr>
          <w:rFonts w:ascii="標楷體" w:eastAsia="標楷體" w:hAnsi="標楷體" w:hint="eastAsia"/>
          <w:sz w:val="32"/>
          <w:szCs w:val="32"/>
        </w:rPr>
        <w:t>、</w:t>
      </w:r>
      <w:r w:rsidR="00F50ED9" w:rsidRPr="00E440F4">
        <w:rPr>
          <w:rFonts w:ascii="標楷體" w:eastAsia="標楷體" w:hAnsi="標楷體" w:hint="eastAsia"/>
          <w:sz w:val="32"/>
          <w:szCs w:val="32"/>
        </w:rPr>
        <w:t>評選作法：</w:t>
      </w:r>
    </w:p>
    <w:p w:rsidR="008A7E0A" w:rsidRPr="00E440F4" w:rsidRDefault="00F50ED9" w:rsidP="00F50ED9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(一)初審：由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基金會編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成審查作業</w:t>
      </w:r>
      <w:r w:rsidRPr="00E440F4">
        <w:rPr>
          <w:rFonts w:ascii="標楷體" w:eastAsia="標楷體" w:hAnsi="標楷體" w:hint="eastAsia"/>
          <w:sz w:val="32"/>
          <w:szCs w:val="32"/>
        </w:rPr>
        <w:t>小組實施初審(資格審查)，審查申請人</w:t>
      </w:r>
      <w:r w:rsidR="001433FC" w:rsidRPr="00E440F4">
        <w:rPr>
          <w:rFonts w:ascii="標楷體" w:eastAsia="標楷體" w:hAnsi="標楷體" w:hint="eastAsia"/>
          <w:sz w:val="32"/>
          <w:szCs w:val="32"/>
        </w:rPr>
        <w:t>提供各項資料是否符合相關規定，並據以計算得分及排序，以做為評選委員會評選參據。</w:t>
      </w:r>
    </w:p>
    <w:p w:rsidR="001433FC" w:rsidRPr="00E440F4" w:rsidRDefault="001433FC" w:rsidP="00F50ED9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(二)複審：編成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基金會「菁英圓夢」計畫評選委員會，委員由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本</w:t>
      </w:r>
      <w:r w:rsidRPr="00E440F4">
        <w:rPr>
          <w:rFonts w:ascii="標楷體" w:eastAsia="標楷體" w:hAnsi="標楷體" w:hint="eastAsia"/>
          <w:sz w:val="32"/>
          <w:szCs w:val="32"/>
        </w:rPr>
        <w:t>基金會董事長、秘書長、輔導會業管</w:t>
      </w:r>
      <w:r w:rsidR="009F56BD" w:rsidRPr="00E440F4">
        <w:rPr>
          <w:rFonts w:ascii="標楷體" w:eastAsia="標楷體" w:hAnsi="標楷體" w:hint="eastAsia"/>
          <w:sz w:val="32"/>
          <w:szCs w:val="32"/>
        </w:rPr>
        <w:t>單位</w:t>
      </w:r>
      <w:r w:rsidRPr="00E440F4">
        <w:rPr>
          <w:rFonts w:ascii="標楷體" w:eastAsia="標楷體" w:hAnsi="標楷體" w:hint="eastAsia"/>
          <w:sz w:val="32"/>
          <w:szCs w:val="32"/>
        </w:rPr>
        <w:t>1員及專家學者2員組成；評選委員依初審結果進行研討，並採多數決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議</w:t>
      </w:r>
      <w:r w:rsidRPr="00E440F4">
        <w:rPr>
          <w:rFonts w:ascii="標楷體" w:eastAsia="標楷體" w:hAnsi="標楷體" w:hint="eastAsia"/>
          <w:sz w:val="32"/>
          <w:szCs w:val="32"/>
        </w:rPr>
        <w:t>定最後人選</w:t>
      </w:r>
      <w:r w:rsidR="00113775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C077AC" w:rsidRPr="00E440F4" w:rsidRDefault="00114A5C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十</w:t>
      </w:r>
      <w:r w:rsidR="00C077AC" w:rsidRPr="00E440F4">
        <w:rPr>
          <w:rFonts w:ascii="標楷體" w:eastAsia="標楷體" w:hAnsi="標楷體" w:hint="eastAsia"/>
          <w:sz w:val="32"/>
          <w:szCs w:val="32"/>
        </w:rPr>
        <w:t>、限制條件：</w:t>
      </w:r>
    </w:p>
    <w:p w:rsidR="00C077AC" w:rsidRPr="00E440F4" w:rsidRDefault="00C077AC" w:rsidP="00C077A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（一）未符合</w:t>
      </w:r>
      <w:r w:rsidR="00091358" w:rsidRPr="00E440F4">
        <w:rPr>
          <w:rFonts w:ascii="標楷體" w:eastAsia="標楷體" w:hAnsi="標楷體" w:hint="eastAsia"/>
          <w:sz w:val="32"/>
          <w:szCs w:val="32"/>
        </w:rPr>
        <w:t>前列</w:t>
      </w:r>
      <w:r w:rsidRPr="00E440F4">
        <w:rPr>
          <w:rFonts w:ascii="標楷體" w:eastAsia="標楷體" w:hAnsi="標楷體" w:hint="eastAsia"/>
          <w:sz w:val="32"/>
          <w:szCs w:val="32"/>
        </w:rPr>
        <w:t>申請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規定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者，</w:t>
      </w:r>
      <w:r w:rsidRPr="00E440F4">
        <w:rPr>
          <w:rFonts w:ascii="標楷體" w:eastAsia="標楷體" w:hAnsi="標楷體" w:hint="eastAsia"/>
          <w:sz w:val="32"/>
          <w:szCs w:val="32"/>
        </w:rPr>
        <w:t>不予受理。</w:t>
      </w:r>
    </w:p>
    <w:p w:rsidR="00C077AC" w:rsidRPr="00E440F4" w:rsidRDefault="00C077AC" w:rsidP="00C077A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lastRenderedPageBreak/>
        <w:t>（二）已獲國內公部門公費留學補助者不得申請。</w:t>
      </w:r>
    </w:p>
    <w:p w:rsidR="00C077AC" w:rsidRPr="00E440F4" w:rsidRDefault="003E74A8" w:rsidP="00114A5C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（三）</w:t>
      </w:r>
      <w:r w:rsidR="005B176A" w:rsidRPr="00E440F4">
        <w:rPr>
          <w:rFonts w:ascii="標楷體" w:eastAsia="標楷體" w:hAnsi="標楷體" w:hint="eastAsia"/>
          <w:sz w:val="32"/>
          <w:szCs w:val="32"/>
        </w:rPr>
        <w:t>申請文件或資料虛偽不實者，不予補助，</w:t>
      </w:r>
      <w:r w:rsidR="00114A5C" w:rsidRPr="00E440F4">
        <w:rPr>
          <w:rFonts w:ascii="標楷體" w:eastAsia="標楷體" w:hAnsi="標楷體" w:hint="eastAsia"/>
          <w:sz w:val="32"/>
          <w:szCs w:val="32"/>
        </w:rPr>
        <w:t>並管制不得再提出申請；已領取補助者，並應繳回溢領之補助款，同時追究法律責任</w:t>
      </w:r>
      <w:r w:rsidR="00C077AC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1433FC" w:rsidRPr="00E440F4" w:rsidRDefault="00091358" w:rsidP="003D07E1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十</w:t>
      </w:r>
      <w:r w:rsidR="00EC506A" w:rsidRPr="00E440F4">
        <w:rPr>
          <w:rFonts w:ascii="標楷體" w:eastAsia="標楷體" w:hAnsi="標楷體" w:hint="eastAsia"/>
          <w:sz w:val="32"/>
          <w:szCs w:val="32"/>
        </w:rPr>
        <w:t>一</w:t>
      </w:r>
      <w:r w:rsidR="001433FC" w:rsidRPr="00E440F4">
        <w:rPr>
          <w:rFonts w:ascii="標楷體" w:eastAsia="標楷體" w:hAnsi="標楷體" w:hint="eastAsia"/>
          <w:sz w:val="32"/>
          <w:szCs w:val="32"/>
        </w:rPr>
        <w:t>、一般規定：</w:t>
      </w:r>
    </w:p>
    <w:p w:rsidR="001433FC" w:rsidRPr="00E440F4" w:rsidRDefault="001433FC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(一)本計畫經董事會通過，主管機關核</w:t>
      </w:r>
      <w:r w:rsidR="00075906" w:rsidRPr="00E440F4">
        <w:rPr>
          <w:rFonts w:ascii="標楷體" w:eastAsia="標楷體" w:hAnsi="標楷體" w:hint="eastAsia"/>
          <w:sz w:val="32"/>
          <w:szCs w:val="32"/>
        </w:rPr>
        <w:t>備</w:t>
      </w:r>
      <w:r w:rsidRPr="00E440F4">
        <w:rPr>
          <w:rFonts w:ascii="標楷體" w:eastAsia="標楷體" w:hAnsi="標楷體" w:hint="eastAsia"/>
          <w:sz w:val="32"/>
          <w:szCs w:val="32"/>
        </w:rPr>
        <w:t>後實施。</w:t>
      </w:r>
    </w:p>
    <w:p w:rsidR="001433FC" w:rsidRPr="00E440F4" w:rsidRDefault="001433FC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(二)本案執行所需經費(含補助金及作業費)，由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基金會</w:t>
      </w:r>
      <w:r w:rsidR="006E0D3D" w:rsidRPr="00E440F4">
        <w:rPr>
          <w:rFonts w:ascii="標楷體" w:eastAsia="標楷體" w:hAnsi="標楷體" w:hint="eastAsia"/>
          <w:sz w:val="32"/>
          <w:szCs w:val="32"/>
        </w:rPr>
        <w:t>編列</w:t>
      </w:r>
      <w:r w:rsidR="00035959" w:rsidRPr="00E440F4">
        <w:rPr>
          <w:rFonts w:ascii="標楷體" w:eastAsia="標楷體" w:hAnsi="標楷體" w:hint="eastAsia"/>
          <w:sz w:val="32"/>
          <w:szCs w:val="32"/>
        </w:rPr>
        <w:t>預算</w:t>
      </w:r>
      <w:r w:rsidRPr="00E440F4">
        <w:rPr>
          <w:rFonts w:ascii="標楷體" w:eastAsia="標楷體" w:hAnsi="標楷體" w:hint="eastAsia"/>
          <w:sz w:val="32"/>
          <w:szCs w:val="32"/>
        </w:rPr>
        <w:t>支應。</w:t>
      </w:r>
    </w:p>
    <w:p w:rsidR="00BC26D8" w:rsidRPr="00E440F4" w:rsidRDefault="00075906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(三)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各學程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(</w:t>
      </w:r>
      <w:r w:rsidR="007E33FE" w:rsidRPr="00E440F4">
        <w:rPr>
          <w:rFonts w:ascii="標楷體" w:eastAsia="標楷體" w:hAnsi="標楷體" w:hint="eastAsia"/>
          <w:sz w:val="32"/>
          <w:szCs w:val="32"/>
        </w:rPr>
        <w:t>高中、大學、研究所</w:t>
      </w:r>
      <w:r w:rsidR="000B3EE0" w:rsidRPr="00E440F4">
        <w:rPr>
          <w:rFonts w:ascii="標楷體" w:eastAsia="標楷體" w:hAnsi="標楷體" w:hint="eastAsia"/>
          <w:sz w:val="32"/>
          <w:szCs w:val="32"/>
        </w:rPr>
        <w:t>)</w:t>
      </w:r>
      <w:r w:rsidR="00933483" w:rsidRPr="00E440F4">
        <w:rPr>
          <w:rFonts w:ascii="標楷體" w:eastAsia="標楷體" w:hAnsi="標楷體" w:hint="eastAsia"/>
          <w:sz w:val="32"/>
          <w:szCs w:val="32"/>
        </w:rPr>
        <w:t>均採一次性專案補助</w:t>
      </w:r>
      <w:r w:rsidR="00CE517A" w:rsidRPr="00E440F4">
        <w:rPr>
          <w:rFonts w:ascii="標楷體" w:eastAsia="標楷體" w:hAnsi="標楷體" w:hint="eastAsia"/>
          <w:sz w:val="32"/>
          <w:szCs w:val="32"/>
        </w:rPr>
        <w:t>；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同一學程不得重覆申請</w:t>
      </w:r>
      <w:r w:rsidR="00F14352" w:rsidRPr="00E440F4">
        <w:rPr>
          <w:rFonts w:ascii="標楷體" w:eastAsia="標楷體" w:hAnsi="標楷體" w:hint="eastAsia"/>
          <w:sz w:val="32"/>
          <w:szCs w:val="32"/>
        </w:rPr>
        <w:t>；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申請高學程獲補助後，不得再申請低學程；各學程未曾</w:t>
      </w:r>
      <w:r w:rsidR="00F14352" w:rsidRPr="00E440F4">
        <w:rPr>
          <w:rFonts w:ascii="標楷體" w:eastAsia="標楷體" w:hAnsi="標楷體" w:hint="eastAsia"/>
          <w:sz w:val="32"/>
          <w:szCs w:val="32"/>
        </w:rPr>
        <w:t>獲</w:t>
      </w:r>
      <w:r w:rsidR="00BC26D8" w:rsidRPr="00E440F4">
        <w:rPr>
          <w:rFonts w:ascii="標楷體" w:eastAsia="標楷體" w:hAnsi="標楷體" w:hint="eastAsia"/>
          <w:sz w:val="32"/>
          <w:szCs w:val="32"/>
        </w:rPr>
        <w:t>補助者優先。</w:t>
      </w:r>
    </w:p>
    <w:p w:rsidR="00075906" w:rsidRPr="00E440F4" w:rsidRDefault="00BC26D8" w:rsidP="001433FC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(四)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本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計畫採通信申請</w:t>
      </w:r>
      <w:r w:rsidR="004C6C81">
        <w:rPr>
          <w:rFonts w:ascii="標楷體" w:eastAsia="標楷體" w:hAnsi="標楷體" w:hint="eastAsia"/>
          <w:sz w:val="32"/>
          <w:szCs w:val="32"/>
        </w:rPr>
        <w:t>(報名表</w:t>
      </w:r>
      <w:r w:rsidR="00FC6EF3">
        <w:rPr>
          <w:rFonts w:ascii="標楷體" w:eastAsia="標楷體" w:hAnsi="標楷體" w:hint="eastAsia"/>
          <w:sz w:val="32"/>
          <w:szCs w:val="32"/>
        </w:rPr>
        <w:t>如附件</w:t>
      </w:r>
      <w:r w:rsidR="004C6C81">
        <w:rPr>
          <w:rFonts w:ascii="標楷體" w:eastAsia="標楷體" w:hAnsi="標楷體" w:hint="eastAsia"/>
          <w:sz w:val="32"/>
          <w:szCs w:val="32"/>
        </w:rPr>
        <w:t>請自行下載)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，</w:t>
      </w:r>
      <w:r w:rsidR="00FC6EF3">
        <w:rPr>
          <w:rFonts w:ascii="標楷體" w:eastAsia="標楷體" w:hAnsi="標楷體" w:hint="eastAsia"/>
          <w:sz w:val="32"/>
          <w:szCs w:val="32"/>
        </w:rPr>
        <w:t>報名者需以掛號郵件，將報名表及相關資料寄至</w:t>
      </w:r>
      <w:r w:rsidR="00B35420" w:rsidRPr="00E440F4">
        <w:rPr>
          <w:rFonts w:ascii="標楷體" w:eastAsia="標楷體" w:hAnsi="標楷體" w:hint="eastAsia"/>
          <w:sz w:val="32"/>
          <w:szCs w:val="32"/>
        </w:rPr>
        <w:t>臺</w:t>
      </w:r>
      <w:r w:rsidR="004F514A" w:rsidRPr="00E440F4">
        <w:rPr>
          <w:rFonts w:ascii="標楷體" w:eastAsia="標楷體" w:hAnsi="標楷體" w:hint="eastAsia"/>
          <w:sz w:val="32"/>
          <w:szCs w:val="32"/>
        </w:rPr>
        <w:t>北市信義區忠孝東路五段159號6樓，</w:t>
      </w:r>
      <w:r w:rsidR="004C6C81">
        <w:rPr>
          <w:rFonts w:ascii="標楷體" w:eastAsia="標楷體" w:hAnsi="標楷體" w:hint="eastAsia"/>
          <w:sz w:val="32"/>
          <w:szCs w:val="32"/>
        </w:rPr>
        <w:t>收件人為財團法人榮民榮眷基金會，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收件截止以郵戳(</w:t>
      </w:r>
      <w:r w:rsidR="00FC6EF3">
        <w:rPr>
          <w:rFonts w:ascii="標楷體" w:eastAsia="標楷體" w:hAnsi="標楷體" w:hint="eastAsia"/>
          <w:sz w:val="32"/>
          <w:szCs w:val="32"/>
        </w:rPr>
        <w:t>5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月</w:t>
      </w:r>
      <w:r w:rsidR="00FC6EF3">
        <w:rPr>
          <w:rFonts w:ascii="標楷體" w:eastAsia="標楷體" w:hAnsi="標楷體" w:hint="eastAsia"/>
          <w:sz w:val="32"/>
          <w:szCs w:val="32"/>
        </w:rPr>
        <w:t>31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日</w:t>
      </w:r>
      <w:r w:rsidR="006E0D3D">
        <w:rPr>
          <w:rFonts w:ascii="標楷體" w:eastAsia="標楷體" w:hAnsi="標楷體" w:hint="eastAsia"/>
          <w:sz w:val="32"/>
          <w:szCs w:val="32"/>
        </w:rPr>
        <w:t>，遇假日得順延乙日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)為憑，逾期不</w:t>
      </w:r>
      <w:r w:rsidR="005F011F" w:rsidRPr="00E440F4">
        <w:rPr>
          <w:rFonts w:ascii="標楷體" w:eastAsia="標楷體" w:hAnsi="標楷體" w:hint="eastAsia"/>
          <w:sz w:val="32"/>
          <w:szCs w:val="32"/>
        </w:rPr>
        <w:t>予</w:t>
      </w:r>
      <w:r w:rsidR="00F736AB" w:rsidRPr="00E440F4">
        <w:rPr>
          <w:rFonts w:ascii="標楷體" w:eastAsia="標楷體" w:hAnsi="標楷體" w:hint="eastAsia"/>
          <w:sz w:val="32"/>
          <w:szCs w:val="32"/>
        </w:rPr>
        <w:t>受理</w:t>
      </w:r>
      <w:r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2B6B19" w:rsidRPr="00E440F4" w:rsidRDefault="00BC26D8" w:rsidP="00075906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440F4">
        <w:rPr>
          <w:rFonts w:ascii="標楷體" w:eastAsia="標楷體" w:hAnsi="標楷體" w:hint="eastAsia"/>
          <w:sz w:val="32"/>
          <w:szCs w:val="32"/>
        </w:rPr>
        <w:t>(五)</w:t>
      </w:r>
      <w:r w:rsidR="006E0D3D">
        <w:rPr>
          <w:rFonts w:ascii="標楷體" w:eastAsia="標楷體" w:hAnsi="標楷體" w:hint="eastAsia"/>
          <w:sz w:val="32"/>
          <w:szCs w:val="32"/>
        </w:rPr>
        <w:t>申請時繳交各項資料，不予退還</w:t>
      </w:r>
      <w:r w:rsidR="00794E9B">
        <w:rPr>
          <w:rFonts w:ascii="標楷體" w:eastAsia="標楷體" w:hAnsi="標楷體" w:hint="eastAsia"/>
          <w:sz w:val="32"/>
          <w:szCs w:val="32"/>
        </w:rPr>
        <w:t>；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本計畫各項評分標準，依評審委員會最後決議為準，申請者不得異議</w:t>
      </w:r>
      <w:r w:rsidR="006E0D3D">
        <w:rPr>
          <w:rFonts w:ascii="標楷體" w:eastAsia="標楷體" w:hAnsi="標楷體" w:hint="eastAsia"/>
          <w:sz w:val="32"/>
          <w:szCs w:val="32"/>
        </w:rPr>
        <w:t>，未獲補助者，不另行通知</w:t>
      </w:r>
      <w:r w:rsidR="002B6B19" w:rsidRPr="00E440F4">
        <w:rPr>
          <w:rFonts w:ascii="標楷體" w:eastAsia="標楷體" w:hAnsi="標楷體" w:hint="eastAsia"/>
          <w:sz w:val="32"/>
          <w:szCs w:val="32"/>
        </w:rPr>
        <w:t>。</w:t>
      </w:r>
    </w:p>
    <w:p w:rsidR="00533EBD" w:rsidRPr="00AB4BFF" w:rsidRDefault="002B6B19" w:rsidP="00AB4BFF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B4BFF">
        <w:rPr>
          <w:rFonts w:ascii="標楷體" w:eastAsia="標楷體" w:hAnsi="標楷體" w:hint="eastAsia"/>
          <w:sz w:val="32"/>
          <w:szCs w:val="32"/>
        </w:rPr>
        <w:t>(六)</w:t>
      </w:r>
      <w:r w:rsidR="00533EBD" w:rsidRPr="00AB4BFF">
        <w:rPr>
          <w:rFonts w:ascii="標楷體" w:eastAsia="標楷體" w:hAnsi="標楷體" w:hint="eastAsia"/>
          <w:sz w:val="32"/>
          <w:szCs w:val="32"/>
        </w:rPr>
        <w:t>獲本項專案補助人員，應於寒、暑假期間(或學成歸國後)，配合本基金會遂行下列二項回饋作為︰</w:t>
      </w:r>
    </w:p>
    <w:p w:rsidR="00533EBD" w:rsidRPr="00AB4BFF" w:rsidRDefault="00533EBD" w:rsidP="00AB4BFF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AB4BFF">
        <w:rPr>
          <w:rFonts w:ascii="標楷體" w:eastAsia="標楷體" w:hAnsi="標楷體" w:hint="eastAsia"/>
          <w:sz w:val="32"/>
          <w:szCs w:val="32"/>
        </w:rPr>
        <w:t>1.於本基金會就學補助(獎學金)頒贈典禮，實施學習經驗(心得)分享專題報告，或於本基金會舉辦之活動，擔任志工(至少一場次)。</w:t>
      </w:r>
    </w:p>
    <w:p w:rsidR="00533EBD" w:rsidRPr="00AB4BFF" w:rsidRDefault="00533EBD" w:rsidP="00AB4BFF">
      <w:pPr>
        <w:spacing w:line="480" w:lineRule="exact"/>
        <w:ind w:leftChars="267" w:left="980" w:hangingChars="106" w:hanging="339"/>
        <w:rPr>
          <w:rFonts w:ascii="標楷體" w:eastAsia="標楷體" w:hAnsi="標楷體"/>
          <w:sz w:val="32"/>
          <w:szCs w:val="32"/>
        </w:rPr>
      </w:pPr>
      <w:r w:rsidRPr="00AB4BFF">
        <w:rPr>
          <w:rFonts w:ascii="標楷體" w:eastAsia="標楷體" w:hAnsi="標楷體" w:hint="eastAsia"/>
          <w:sz w:val="32"/>
          <w:szCs w:val="32"/>
        </w:rPr>
        <w:t>2.獲補助人應於寒、暑假期間或學成歸國後，配合本基金會錄製宣傳短片。</w:t>
      </w:r>
    </w:p>
    <w:p w:rsidR="009F56BD" w:rsidRPr="00AB4BFF" w:rsidRDefault="00533EBD" w:rsidP="00AB4BFF">
      <w:pPr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B4BFF">
        <w:rPr>
          <w:rFonts w:ascii="標楷體" w:eastAsia="標楷體" w:hAnsi="標楷體" w:hint="eastAsia"/>
          <w:sz w:val="32"/>
          <w:szCs w:val="32"/>
        </w:rPr>
        <w:t>(七)</w:t>
      </w:r>
      <w:r w:rsidR="00BC26D8" w:rsidRPr="00AB4BFF">
        <w:rPr>
          <w:rFonts w:ascii="標楷體" w:eastAsia="標楷體" w:hAnsi="標楷體" w:hint="eastAsia"/>
          <w:sz w:val="32"/>
          <w:szCs w:val="32"/>
        </w:rPr>
        <w:t>本計畫</w:t>
      </w:r>
      <w:r w:rsidR="00114A5C" w:rsidRPr="00AB4BFF">
        <w:rPr>
          <w:rFonts w:ascii="標楷體" w:eastAsia="標楷體" w:hAnsi="標楷體" w:hint="eastAsia"/>
          <w:sz w:val="32"/>
          <w:szCs w:val="32"/>
        </w:rPr>
        <w:t>實</w:t>
      </w:r>
      <w:r w:rsidR="00BC26D8" w:rsidRPr="00AB4BFF">
        <w:rPr>
          <w:rFonts w:ascii="標楷體" w:eastAsia="標楷體" w:hAnsi="標楷體" w:hint="eastAsia"/>
          <w:sz w:val="32"/>
          <w:szCs w:val="32"/>
        </w:rPr>
        <w:t>施後，如有未盡事宜，修</w:t>
      </w:r>
      <w:r w:rsidR="00114A5C" w:rsidRPr="00AB4BFF">
        <w:rPr>
          <w:rFonts w:ascii="標楷體" w:eastAsia="標楷體" w:hAnsi="標楷體" w:hint="eastAsia"/>
          <w:sz w:val="32"/>
          <w:szCs w:val="32"/>
        </w:rPr>
        <w:t>正</w:t>
      </w:r>
      <w:r w:rsidR="00BC26D8" w:rsidRPr="00AB4BFF">
        <w:rPr>
          <w:rFonts w:ascii="標楷體" w:eastAsia="標楷體" w:hAnsi="標楷體" w:hint="eastAsia"/>
          <w:sz w:val="32"/>
          <w:szCs w:val="32"/>
        </w:rPr>
        <w:t>後於</w:t>
      </w:r>
      <w:r w:rsidR="00B35420" w:rsidRPr="00AB4BFF">
        <w:rPr>
          <w:rFonts w:ascii="標楷體" w:eastAsia="標楷體" w:hAnsi="標楷體" w:hint="eastAsia"/>
          <w:sz w:val="32"/>
          <w:szCs w:val="32"/>
        </w:rPr>
        <w:t>本</w:t>
      </w:r>
      <w:r w:rsidR="00BC26D8" w:rsidRPr="00AB4BFF">
        <w:rPr>
          <w:rFonts w:ascii="標楷體" w:eastAsia="標楷體" w:hAnsi="標楷體" w:hint="eastAsia"/>
          <w:sz w:val="32"/>
          <w:szCs w:val="32"/>
        </w:rPr>
        <w:t>基金會官網公布。</w:t>
      </w:r>
    </w:p>
    <w:p w:rsidR="003C1541" w:rsidRPr="00E440F4" w:rsidRDefault="00AD1C98" w:rsidP="00007D8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7.45pt;margin-top:582.9pt;width:134.3pt;height:45.7pt;z-index:251658240;mso-position-horizontal-relative:text;mso-position-vertical-relative:text" filled="f" stroked="f">
            <v:textbox>
              <w:txbxContent>
                <w:p w:rsidR="00CD0284" w:rsidRPr="005F2336" w:rsidRDefault="00CD0284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 w:rsidRPr="005F2336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評審委員簽名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：</w:t>
                  </w:r>
                </w:p>
              </w:txbxContent>
            </v:textbox>
          </v:shape>
        </w:pict>
      </w:r>
    </w:p>
    <w:sectPr w:rsidR="003C1541" w:rsidRPr="00E440F4" w:rsidSect="0015362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84" w:rsidRDefault="00CD0284" w:rsidP="007E28ED">
      <w:r>
        <w:separator/>
      </w:r>
    </w:p>
  </w:endnote>
  <w:endnote w:type="continuationSeparator" w:id="0">
    <w:p w:rsidR="00CD0284" w:rsidRDefault="00CD0284" w:rsidP="007E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標楷體" w:eastAsia="標楷體" w:hAnsi="標楷體"/>
        <w:sz w:val="24"/>
        <w:szCs w:val="24"/>
      </w:rPr>
      <w:id w:val="36613279"/>
      <w:docPartObj>
        <w:docPartGallery w:val="Page Numbers (Bottom of Page)"/>
        <w:docPartUnique/>
      </w:docPartObj>
    </w:sdtPr>
    <w:sdtEndPr/>
    <w:sdtContent>
      <w:p w:rsidR="00CD0284" w:rsidRPr="00E02005" w:rsidRDefault="00CD0284">
        <w:pPr>
          <w:pStyle w:val="a6"/>
          <w:jc w:val="center"/>
          <w:rPr>
            <w:rFonts w:ascii="標楷體" w:eastAsia="標楷體" w:hAnsi="標楷體"/>
            <w:sz w:val="24"/>
            <w:szCs w:val="24"/>
          </w:rPr>
        </w:pPr>
        <w:r w:rsidRPr="00E02005">
          <w:rPr>
            <w:rFonts w:ascii="標楷體" w:eastAsia="標楷體" w:hAnsi="標楷體" w:hint="eastAsia"/>
            <w:sz w:val="24"/>
            <w:szCs w:val="24"/>
          </w:rPr>
          <w:t>第</w:t>
        </w:r>
        <w:r w:rsidRPr="00E02005">
          <w:rPr>
            <w:rFonts w:ascii="標楷體" w:eastAsia="標楷體" w:hAnsi="標楷體"/>
            <w:sz w:val="24"/>
            <w:szCs w:val="24"/>
          </w:rPr>
          <w:fldChar w:fldCharType="begin"/>
        </w:r>
        <w:r w:rsidRPr="00E02005">
          <w:rPr>
            <w:rFonts w:ascii="標楷體" w:eastAsia="標楷體" w:hAnsi="標楷體"/>
            <w:sz w:val="24"/>
            <w:szCs w:val="24"/>
          </w:rPr>
          <w:instrText xml:space="preserve"> PAGE   \* MERGEFORMAT </w:instrText>
        </w:r>
        <w:r w:rsidRPr="00E02005">
          <w:rPr>
            <w:rFonts w:ascii="標楷體" w:eastAsia="標楷體" w:hAnsi="標楷體"/>
            <w:sz w:val="24"/>
            <w:szCs w:val="24"/>
          </w:rPr>
          <w:fldChar w:fldCharType="separate"/>
        </w:r>
        <w:r w:rsidR="00AD1C98" w:rsidRPr="00AD1C98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E02005">
          <w:rPr>
            <w:rFonts w:ascii="標楷體" w:eastAsia="標楷體" w:hAnsi="標楷體"/>
            <w:sz w:val="24"/>
            <w:szCs w:val="24"/>
          </w:rPr>
          <w:fldChar w:fldCharType="end"/>
        </w:r>
        <w:r w:rsidRPr="00E02005">
          <w:rPr>
            <w:rFonts w:ascii="標楷體" w:eastAsia="標楷體" w:hAnsi="標楷體" w:hint="eastAsia"/>
            <w:sz w:val="24"/>
            <w:szCs w:val="24"/>
          </w:rPr>
          <w:t>頁，共</w:t>
        </w:r>
        <w:r>
          <w:rPr>
            <w:rFonts w:ascii="標楷體" w:eastAsia="標楷體" w:hAnsi="標楷體" w:hint="eastAsia"/>
            <w:sz w:val="24"/>
            <w:szCs w:val="24"/>
          </w:rPr>
          <w:t>5</w:t>
        </w:r>
        <w:r w:rsidRPr="00E02005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CD0284" w:rsidRDefault="00CD02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84" w:rsidRDefault="00CD0284" w:rsidP="007E28ED">
      <w:r>
        <w:separator/>
      </w:r>
    </w:p>
  </w:footnote>
  <w:footnote w:type="continuationSeparator" w:id="0">
    <w:p w:rsidR="00CD0284" w:rsidRDefault="00CD0284" w:rsidP="007E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FCF"/>
    <w:multiLevelType w:val="multilevel"/>
    <w:tmpl w:val="00D2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7606D"/>
    <w:multiLevelType w:val="multilevel"/>
    <w:tmpl w:val="CB122E86"/>
    <w:lvl w:ilvl="0">
      <w:start w:val="1"/>
      <w:numFmt w:val="taiwaneseCountingThousand"/>
      <w:pStyle w:val="a"/>
      <w:suff w:val="nothing"/>
      <w:lvlText w:val="%1、"/>
      <w:lvlJc w:val="left"/>
      <w:pPr>
        <w:ind w:left="1241" w:hanging="641"/>
      </w:pPr>
      <w:rPr>
        <w:rFonts w:ascii="標楷體" w:eastAsia="標楷體" w:hint="eastAsia"/>
        <w:b/>
        <w:color w:val="000000"/>
        <w:sz w:val="28"/>
        <w:szCs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879" w:hanging="959"/>
      </w:pPr>
      <w:rPr>
        <w:rFonts w:ascii="標楷體" w:eastAsia="標楷體" w:hint="eastAsia"/>
        <w:b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55" w:hanging="635"/>
      </w:pPr>
      <w:rPr>
        <w:rFonts w:ascii="標楷體" w:eastAsia="標楷體" w:hint="eastAsia"/>
        <w:b w:val="0"/>
        <w:color w:val="00000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  <w:b w:val="0"/>
        <w:color w:val="000000"/>
        <w:sz w:val="32"/>
        <w:szCs w:val="32"/>
        <w:lang w:val="en-US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  <w:b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628"/>
    <w:rsid w:val="00002585"/>
    <w:rsid w:val="00003944"/>
    <w:rsid w:val="00006656"/>
    <w:rsid w:val="00007D87"/>
    <w:rsid w:val="00024833"/>
    <w:rsid w:val="00033601"/>
    <w:rsid w:val="00035959"/>
    <w:rsid w:val="00042E28"/>
    <w:rsid w:val="00045022"/>
    <w:rsid w:val="00053E91"/>
    <w:rsid w:val="00062453"/>
    <w:rsid w:val="00063654"/>
    <w:rsid w:val="00070884"/>
    <w:rsid w:val="000722EA"/>
    <w:rsid w:val="00075906"/>
    <w:rsid w:val="00085D82"/>
    <w:rsid w:val="00091358"/>
    <w:rsid w:val="000B12AE"/>
    <w:rsid w:val="000B3EE0"/>
    <w:rsid w:val="000B64E9"/>
    <w:rsid w:val="000D32BA"/>
    <w:rsid w:val="000E47DD"/>
    <w:rsid w:val="000F67AB"/>
    <w:rsid w:val="000F6E86"/>
    <w:rsid w:val="00113775"/>
    <w:rsid w:val="00114A5C"/>
    <w:rsid w:val="00115D3D"/>
    <w:rsid w:val="00126EB7"/>
    <w:rsid w:val="001433FC"/>
    <w:rsid w:val="00153628"/>
    <w:rsid w:val="0016147F"/>
    <w:rsid w:val="001764EB"/>
    <w:rsid w:val="00182EAF"/>
    <w:rsid w:val="001A0B25"/>
    <w:rsid w:val="001A77D7"/>
    <w:rsid w:val="001A7BD0"/>
    <w:rsid w:val="001B5552"/>
    <w:rsid w:val="001B674C"/>
    <w:rsid w:val="001E08CD"/>
    <w:rsid w:val="001E7619"/>
    <w:rsid w:val="001F4BC7"/>
    <w:rsid w:val="002048C5"/>
    <w:rsid w:val="002048D0"/>
    <w:rsid w:val="00221808"/>
    <w:rsid w:val="002506B1"/>
    <w:rsid w:val="00250F17"/>
    <w:rsid w:val="002659D4"/>
    <w:rsid w:val="00270560"/>
    <w:rsid w:val="00271A52"/>
    <w:rsid w:val="00273BF0"/>
    <w:rsid w:val="002825E8"/>
    <w:rsid w:val="002A07FC"/>
    <w:rsid w:val="002B3136"/>
    <w:rsid w:val="002B6B19"/>
    <w:rsid w:val="002C4F9B"/>
    <w:rsid w:val="002C6AF3"/>
    <w:rsid w:val="002E22FE"/>
    <w:rsid w:val="002E400F"/>
    <w:rsid w:val="002E4B19"/>
    <w:rsid w:val="002E6453"/>
    <w:rsid w:val="002F50AC"/>
    <w:rsid w:val="0030470C"/>
    <w:rsid w:val="00312765"/>
    <w:rsid w:val="0031322E"/>
    <w:rsid w:val="00313305"/>
    <w:rsid w:val="00317B13"/>
    <w:rsid w:val="00326B61"/>
    <w:rsid w:val="00337A80"/>
    <w:rsid w:val="00350489"/>
    <w:rsid w:val="00367CF2"/>
    <w:rsid w:val="00373D40"/>
    <w:rsid w:val="00383A6B"/>
    <w:rsid w:val="003A0FE9"/>
    <w:rsid w:val="003B3376"/>
    <w:rsid w:val="003C1541"/>
    <w:rsid w:val="003C752A"/>
    <w:rsid w:val="003C7E12"/>
    <w:rsid w:val="003D07E1"/>
    <w:rsid w:val="003E0BE0"/>
    <w:rsid w:val="003E2B54"/>
    <w:rsid w:val="003E74A8"/>
    <w:rsid w:val="003F4348"/>
    <w:rsid w:val="003F481C"/>
    <w:rsid w:val="004320E7"/>
    <w:rsid w:val="00440F3D"/>
    <w:rsid w:val="0044661B"/>
    <w:rsid w:val="00462DC7"/>
    <w:rsid w:val="0046631E"/>
    <w:rsid w:val="004C6C81"/>
    <w:rsid w:val="004D724C"/>
    <w:rsid w:val="004E63F7"/>
    <w:rsid w:val="004F0261"/>
    <w:rsid w:val="004F0390"/>
    <w:rsid w:val="004F514A"/>
    <w:rsid w:val="00502AB1"/>
    <w:rsid w:val="0050415D"/>
    <w:rsid w:val="00506E8A"/>
    <w:rsid w:val="00512868"/>
    <w:rsid w:val="005218DD"/>
    <w:rsid w:val="00525E2E"/>
    <w:rsid w:val="00533EBD"/>
    <w:rsid w:val="0054500E"/>
    <w:rsid w:val="0055514B"/>
    <w:rsid w:val="00590B83"/>
    <w:rsid w:val="00591249"/>
    <w:rsid w:val="005B176A"/>
    <w:rsid w:val="005C296E"/>
    <w:rsid w:val="005E6D37"/>
    <w:rsid w:val="005F011F"/>
    <w:rsid w:val="005F2336"/>
    <w:rsid w:val="005F77E8"/>
    <w:rsid w:val="006177AE"/>
    <w:rsid w:val="00624047"/>
    <w:rsid w:val="00630D03"/>
    <w:rsid w:val="00640D9C"/>
    <w:rsid w:val="0064159A"/>
    <w:rsid w:val="006518BD"/>
    <w:rsid w:val="006625DD"/>
    <w:rsid w:val="0067060F"/>
    <w:rsid w:val="0067133E"/>
    <w:rsid w:val="00673994"/>
    <w:rsid w:val="0067516F"/>
    <w:rsid w:val="00693F06"/>
    <w:rsid w:val="00694129"/>
    <w:rsid w:val="006B04FB"/>
    <w:rsid w:val="006D2A63"/>
    <w:rsid w:val="006E0D3D"/>
    <w:rsid w:val="006F0EA8"/>
    <w:rsid w:val="006F376E"/>
    <w:rsid w:val="00701736"/>
    <w:rsid w:val="00704657"/>
    <w:rsid w:val="00711D4E"/>
    <w:rsid w:val="0072369E"/>
    <w:rsid w:val="0072441E"/>
    <w:rsid w:val="00727074"/>
    <w:rsid w:val="00730CA7"/>
    <w:rsid w:val="00733BF3"/>
    <w:rsid w:val="007427EB"/>
    <w:rsid w:val="00757DC7"/>
    <w:rsid w:val="00765993"/>
    <w:rsid w:val="00780770"/>
    <w:rsid w:val="0078371D"/>
    <w:rsid w:val="00787043"/>
    <w:rsid w:val="00794E9B"/>
    <w:rsid w:val="00797D04"/>
    <w:rsid w:val="007A4996"/>
    <w:rsid w:val="007C04DB"/>
    <w:rsid w:val="007C2AD6"/>
    <w:rsid w:val="007C43C5"/>
    <w:rsid w:val="007E28ED"/>
    <w:rsid w:val="007E33FE"/>
    <w:rsid w:val="00800E57"/>
    <w:rsid w:val="0081230C"/>
    <w:rsid w:val="00814503"/>
    <w:rsid w:val="00817BE0"/>
    <w:rsid w:val="00821444"/>
    <w:rsid w:val="00843943"/>
    <w:rsid w:val="0085269B"/>
    <w:rsid w:val="00861194"/>
    <w:rsid w:val="00874659"/>
    <w:rsid w:val="00883549"/>
    <w:rsid w:val="0088702F"/>
    <w:rsid w:val="00887E16"/>
    <w:rsid w:val="00891864"/>
    <w:rsid w:val="008A7E0A"/>
    <w:rsid w:val="008B204B"/>
    <w:rsid w:val="008B2756"/>
    <w:rsid w:val="008D59E7"/>
    <w:rsid w:val="008F3290"/>
    <w:rsid w:val="00902EBB"/>
    <w:rsid w:val="00903522"/>
    <w:rsid w:val="00913B70"/>
    <w:rsid w:val="00915257"/>
    <w:rsid w:val="00933483"/>
    <w:rsid w:val="00934148"/>
    <w:rsid w:val="00935E18"/>
    <w:rsid w:val="0094035D"/>
    <w:rsid w:val="00945C42"/>
    <w:rsid w:val="00950361"/>
    <w:rsid w:val="0095087D"/>
    <w:rsid w:val="00960F20"/>
    <w:rsid w:val="00972939"/>
    <w:rsid w:val="009761AA"/>
    <w:rsid w:val="009A3BCE"/>
    <w:rsid w:val="009A3EC8"/>
    <w:rsid w:val="009A7D76"/>
    <w:rsid w:val="009B4EB8"/>
    <w:rsid w:val="009C23F8"/>
    <w:rsid w:val="009C6E0D"/>
    <w:rsid w:val="009D316E"/>
    <w:rsid w:val="009D50F2"/>
    <w:rsid w:val="009D58A5"/>
    <w:rsid w:val="009D757B"/>
    <w:rsid w:val="009D765E"/>
    <w:rsid w:val="009F56BD"/>
    <w:rsid w:val="00A061F2"/>
    <w:rsid w:val="00A27B1E"/>
    <w:rsid w:val="00A32C27"/>
    <w:rsid w:val="00A347A4"/>
    <w:rsid w:val="00A454EE"/>
    <w:rsid w:val="00A51462"/>
    <w:rsid w:val="00A5176E"/>
    <w:rsid w:val="00A710AE"/>
    <w:rsid w:val="00A81334"/>
    <w:rsid w:val="00A834E1"/>
    <w:rsid w:val="00A95984"/>
    <w:rsid w:val="00AB4BFF"/>
    <w:rsid w:val="00AB663C"/>
    <w:rsid w:val="00AB6AEF"/>
    <w:rsid w:val="00AC151E"/>
    <w:rsid w:val="00AC16F0"/>
    <w:rsid w:val="00AC3B13"/>
    <w:rsid w:val="00AD0507"/>
    <w:rsid w:val="00AD1493"/>
    <w:rsid w:val="00AD1C98"/>
    <w:rsid w:val="00AD56CF"/>
    <w:rsid w:val="00AE211F"/>
    <w:rsid w:val="00B35420"/>
    <w:rsid w:val="00B35B4E"/>
    <w:rsid w:val="00B45DC1"/>
    <w:rsid w:val="00B5389A"/>
    <w:rsid w:val="00B67C1E"/>
    <w:rsid w:val="00B80BEB"/>
    <w:rsid w:val="00BB00DD"/>
    <w:rsid w:val="00BC26D8"/>
    <w:rsid w:val="00BC2E37"/>
    <w:rsid w:val="00BD572B"/>
    <w:rsid w:val="00BE078D"/>
    <w:rsid w:val="00BE0DD6"/>
    <w:rsid w:val="00BE2241"/>
    <w:rsid w:val="00BE23D1"/>
    <w:rsid w:val="00BF0028"/>
    <w:rsid w:val="00BF344E"/>
    <w:rsid w:val="00C06FE9"/>
    <w:rsid w:val="00C077AC"/>
    <w:rsid w:val="00C2658E"/>
    <w:rsid w:val="00C46F12"/>
    <w:rsid w:val="00C545E1"/>
    <w:rsid w:val="00C633E6"/>
    <w:rsid w:val="00C74424"/>
    <w:rsid w:val="00C869FB"/>
    <w:rsid w:val="00CA3482"/>
    <w:rsid w:val="00CB3BF0"/>
    <w:rsid w:val="00CC2205"/>
    <w:rsid w:val="00CD0284"/>
    <w:rsid w:val="00CE013B"/>
    <w:rsid w:val="00CE3573"/>
    <w:rsid w:val="00CE517A"/>
    <w:rsid w:val="00CE6EC3"/>
    <w:rsid w:val="00CF04E0"/>
    <w:rsid w:val="00CF1851"/>
    <w:rsid w:val="00CF5E93"/>
    <w:rsid w:val="00D0281B"/>
    <w:rsid w:val="00D3312E"/>
    <w:rsid w:val="00D33330"/>
    <w:rsid w:val="00D342A5"/>
    <w:rsid w:val="00D36751"/>
    <w:rsid w:val="00D5321D"/>
    <w:rsid w:val="00D541F0"/>
    <w:rsid w:val="00D62103"/>
    <w:rsid w:val="00D72C57"/>
    <w:rsid w:val="00D95D79"/>
    <w:rsid w:val="00DC3158"/>
    <w:rsid w:val="00DC64D2"/>
    <w:rsid w:val="00DE282D"/>
    <w:rsid w:val="00DE2946"/>
    <w:rsid w:val="00DE7362"/>
    <w:rsid w:val="00DE7B5E"/>
    <w:rsid w:val="00DF5AD1"/>
    <w:rsid w:val="00DF6735"/>
    <w:rsid w:val="00E02005"/>
    <w:rsid w:val="00E15FA1"/>
    <w:rsid w:val="00E22DEA"/>
    <w:rsid w:val="00E41D90"/>
    <w:rsid w:val="00E440F4"/>
    <w:rsid w:val="00E55994"/>
    <w:rsid w:val="00E6755A"/>
    <w:rsid w:val="00E7021C"/>
    <w:rsid w:val="00E70948"/>
    <w:rsid w:val="00E746F7"/>
    <w:rsid w:val="00E7509C"/>
    <w:rsid w:val="00E76B76"/>
    <w:rsid w:val="00E81106"/>
    <w:rsid w:val="00E830BE"/>
    <w:rsid w:val="00EA7655"/>
    <w:rsid w:val="00EB3F65"/>
    <w:rsid w:val="00EC506A"/>
    <w:rsid w:val="00EC572F"/>
    <w:rsid w:val="00ED0586"/>
    <w:rsid w:val="00ED3799"/>
    <w:rsid w:val="00ED6E33"/>
    <w:rsid w:val="00F04311"/>
    <w:rsid w:val="00F11203"/>
    <w:rsid w:val="00F1308D"/>
    <w:rsid w:val="00F14352"/>
    <w:rsid w:val="00F25077"/>
    <w:rsid w:val="00F32B40"/>
    <w:rsid w:val="00F4195C"/>
    <w:rsid w:val="00F50ED9"/>
    <w:rsid w:val="00F574DA"/>
    <w:rsid w:val="00F63F84"/>
    <w:rsid w:val="00F723F7"/>
    <w:rsid w:val="00F736AB"/>
    <w:rsid w:val="00F774E7"/>
    <w:rsid w:val="00F85930"/>
    <w:rsid w:val="00FA6DB6"/>
    <w:rsid w:val="00FB7EC9"/>
    <w:rsid w:val="00FC6EF3"/>
    <w:rsid w:val="00FE1FC4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59A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B3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35B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053E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7E28ED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E2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E28ED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177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FE6505"/>
    <w:rPr>
      <w:color w:val="0000FF" w:themeColor="hyperlink"/>
      <w:u w:val="single"/>
    </w:rPr>
  </w:style>
  <w:style w:type="character" w:styleId="ab">
    <w:name w:val="Strong"/>
    <w:basedOn w:val="a1"/>
    <w:uiPriority w:val="22"/>
    <w:qFormat/>
    <w:rsid w:val="00591249"/>
    <w:rPr>
      <w:b/>
      <w:bCs/>
    </w:rPr>
  </w:style>
  <w:style w:type="paragraph" w:styleId="ac">
    <w:name w:val="List Paragraph"/>
    <w:basedOn w:val="a0"/>
    <w:uiPriority w:val="34"/>
    <w:qFormat/>
    <w:rsid w:val="00591249"/>
    <w:pPr>
      <w:ind w:leftChars="200" w:left="480"/>
    </w:pPr>
  </w:style>
  <w:style w:type="paragraph" w:customStyle="1" w:styleId="txt01">
    <w:name w:val="txt01"/>
    <w:basedOn w:val="a0"/>
    <w:rsid w:val="0093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326B6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326B61"/>
    <w:rPr>
      <w:rFonts w:ascii="Courier New" w:hAnsi="Courier New" w:cs="Courier New"/>
      <w:sz w:val="20"/>
      <w:szCs w:val="20"/>
    </w:rPr>
  </w:style>
  <w:style w:type="character" w:customStyle="1" w:styleId="20">
    <w:name w:val="標題 2 字元"/>
    <w:basedOn w:val="a1"/>
    <w:link w:val="2"/>
    <w:uiPriority w:val="9"/>
    <w:semiHidden/>
    <w:rsid w:val="00B35B4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1"/>
    <w:link w:val="1"/>
    <w:uiPriority w:val="9"/>
    <w:rsid w:val="00B3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0"/>
    <w:uiPriority w:val="99"/>
    <w:semiHidden/>
    <w:unhideWhenUsed/>
    <w:rsid w:val="00960F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2"/>
    <w:uiPriority w:val="59"/>
    <w:rsid w:val="00B53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1"/>
    <w:link w:val="3"/>
    <w:uiPriority w:val="9"/>
    <w:rsid w:val="00053E9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">
    <w:name w:val="分項段落"/>
    <w:basedOn w:val="a0"/>
    <w:link w:val="ae"/>
    <w:rsid w:val="00533EBD"/>
    <w:pPr>
      <w:widowControl/>
      <w:numPr>
        <w:numId w:val="2"/>
      </w:numPr>
      <w:snapToGrid w:val="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val="x-none" w:eastAsia="x-none"/>
    </w:rPr>
  </w:style>
  <w:style w:type="character" w:customStyle="1" w:styleId="ae">
    <w:name w:val="分項段落 字元"/>
    <w:link w:val="a"/>
    <w:rsid w:val="00533EBD"/>
    <w:rPr>
      <w:rFonts w:ascii="Times New Roman" w:eastAsia="標楷體" w:hAnsi="Times New Roman" w:cs="Times New Roman"/>
      <w:noProof/>
      <w:kern w:val="0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282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2111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881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single" w:sz="6" w:space="4" w:color="E0E0E0"/>
            <w:right w:val="none" w:sz="0" w:space="0" w:color="auto"/>
          </w:divBdr>
          <w:divsChild>
            <w:div w:id="1713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58168-CAFB-4446-9061-3507B244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2689</Characters>
  <Application>Microsoft Office Word</Application>
  <DocSecurity>0</DocSecurity>
  <Lines>22</Lines>
  <Paragraphs>6</Paragraphs>
  <ScaleCrop>false</ScaleCrop>
  <Company>C.M.T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2020-10-06T01:59:00Z</cp:lastPrinted>
  <dcterms:created xsi:type="dcterms:W3CDTF">2021-03-31T05:31:00Z</dcterms:created>
  <dcterms:modified xsi:type="dcterms:W3CDTF">2021-03-31T05:31:00Z</dcterms:modified>
</cp:coreProperties>
</file>